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B88C" w14:textId="2A2BE41A" w:rsidR="00961C97" w:rsidRDefault="00A116F8" w:rsidP="007B3559">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THE BOHR MODEL AND SPECTROSCOPY</w:t>
      </w:r>
    </w:p>
    <w:p w14:paraId="68DF5901" w14:textId="704A01DF" w:rsidR="007B3559" w:rsidRDefault="00A116F8" w:rsidP="007B3559">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OF THE HYDR</w:t>
      </w:r>
      <w:r w:rsidR="0094286D">
        <w:rPr>
          <w:rFonts w:ascii="Arial" w:hAnsi="Arial" w:cs="Arial"/>
          <w:b/>
          <w:bCs/>
          <w:sz w:val="40"/>
          <w:szCs w:val="40"/>
        </w:rPr>
        <w:t>O</w:t>
      </w:r>
      <w:r>
        <w:rPr>
          <w:rFonts w:ascii="Arial" w:hAnsi="Arial" w:cs="Arial"/>
          <w:b/>
          <w:bCs/>
          <w:sz w:val="40"/>
          <w:szCs w:val="40"/>
        </w:rPr>
        <w:t>GEN ATOM</w:t>
      </w:r>
    </w:p>
    <w:p w14:paraId="330B489F" w14:textId="6A7FA61B" w:rsidR="00831E1A" w:rsidRDefault="00831E1A" w:rsidP="009B6F62">
      <w:pPr>
        <w:spacing w:before="100" w:beforeAutospacing="1" w:after="100" w:afterAutospacing="1"/>
        <w:contextualSpacing/>
        <w:jc w:val="center"/>
        <w:rPr>
          <w:rFonts w:ascii="Arial" w:hAnsi="Arial" w:cs="Arial"/>
          <w:b/>
          <w:bCs/>
          <w:sz w:val="40"/>
          <w:szCs w:val="40"/>
        </w:rPr>
      </w:pPr>
    </w:p>
    <w:p w14:paraId="178B5DED" w14:textId="63A6BFE4" w:rsidR="0038010F" w:rsidRDefault="00921545" w:rsidP="0038010F">
      <w:pPr>
        <w:spacing w:before="100" w:beforeAutospacing="1" w:after="100" w:afterAutospacing="1" w:line="240" w:lineRule="atLeast"/>
        <w:contextualSpacing/>
        <w:rPr>
          <w:rFonts w:ascii="Arial" w:hAnsi="Arial" w:cs="Arial"/>
          <w:b/>
          <w:bCs/>
        </w:rPr>
      </w:pPr>
      <w:r>
        <w:rPr>
          <w:rFonts w:ascii="Arial" w:hAnsi="Arial" w:cs="Arial"/>
          <w:b/>
          <w:bCs/>
        </w:rPr>
        <w:t>OBJECTIVES</w:t>
      </w:r>
      <w:r w:rsidR="00961C97" w:rsidRPr="00A80E14">
        <w:rPr>
          <w:rFonts w:ascii="Arial" w:hAnsi="Arial" w:cs="Arial"/>
          <w:b/>
          <w:bCs/>
        </w:rPr>
        <w:t xml:space="preserve"> </w:t>
      </w:r>
    </w:p>
    <w:p w14:paraId="7EF2FF7F" w14:textId="665349B3" w:rsidR="001506C6" w:rsidRDefault="00A116F8" w:rsidP="00A116F8">
      <w:pPr>
        <w:autoSpaceDE w:val="0"/>
        <w:autoSpaceDN w:val="0"/>
        <w:adjustRightInd w:val="0"/>
        <w:ind w:left="720"/>
        <w:jc w:val="both"/>
        <w:rPr>
          <w:rFonts w:ascii="Arial" w:eastAsiaTheme="minorHAnsi" w:hAnsi="Arial" w:cs="Arial"/>
          <w:sz w:val="22"/>
          <w:szCs w:val="22"/>
        </w:rPr>
      </w:pPr>
      <w:r w:rsidRPr="00A116F8">
        <w:rPr>
          <w:rFonts w:ascii="Arial" w:eastAsiaTheme="minorHAnsi" w:hAnsi="Arial" w:cs="Arial"/>
          <w:sz w:val="22"/>
          <w:szCs w:val="22"/>
        </w:rPr>
        <w:t xml:space="preserve">To perform calculations associated with the Bohr model of the hydrogen </w:t>
      </w:r>
      <w:r w:rsidR="0094286D" w:rsidRPr="00A116F8">
        <w:rPr>
          <w:rFonts w:ascii="Arial" w:eastAsiaTheme="minorHAnsi" w:hAnsi="Arial" w:cs="Arial"/>
          <w:sz w:val="22"/>
          <w:szCs w:val="22"/>
        </w:rPr>
        <w:t>atom and</w:t>
      </w:r>
      <w:r>
        <w:rPr>
          <w:rFonts w:ascii="Arial" w:eastAsiaTheme="minorHAnsi" w:hAnsi="Arial" w:cs="Arial"/>
          <w:sz w:val="22"/>
          <w:szCs w:val="22"/>
        </w:rPr>
        <w:t xml:space="preserve"> </w:t>
      </w:r>
      <w:r w:rsidRPr="00A116F8">
        <w:rPr>
          <w:rFonts w:ascii="Arial" w:eastAsiaTheme="minorHAnsi" w:hAnsi="Arial" w:cs="Arial"/>
          <w:sz w:val="22"/>
          <w:szCs w:val="22"/>
        </w:rPr>
        <w:t>compare the results to the observed spectrum of the hydrogen atom</w:t>
      </w:r>
      <w:r w:rsidR="00921545" w:rsidRPr="00921545">
        <w:rPr>
          <w:rFonts w:ascii="Arial" w:eastAsiaTheme="minorHAnsi" w:hAnsi="Arial" w:cs="Arial"/>
          <w:sz w:val="22"/>
          <w:szCs w:val="22"/>
        </w:rPr>
        <w:t>.</w:t>
      </w:r>
    </w:p>
    <w:p w14:paraId="58352CB5" w14:textId="77777777" w:rsidR="00921545" w:rsidRPr="00921545" w:rsidRDefault="00921545" w:rsidP="00921545">
      <w:pPr>
        <w:autoSpaceDE w:val="0"/>
        <w:autoSpaceDN w:val="0"/>
        <w:adjustRightInd w:val="0"/>
        <w:ind w:left="720"/>
        <w:jc w:val="both"/>
        <w:rPr>
          <w:rFonts w:ascii="Arial" w:eastAsiaTheme="minorHAnsi" w:hAnsi="Arial" w:cs="Arial"/>
          <w:sz w:val="22"/>
          <w:szCs w:val="22"/>
        </w:rPr>
      </w:pPr>
    </w:p>
    <w:p w14:paraId="1A92981E" w14:textId="0B1DC780" w:rsidR="00961C97" w:rsidRPr="00A80E14" w:rsidRDefault="00921545" w:rsidP="0038010F">
      <w:pPr>
        <w:spacing w:before="100" w:beforeAutospacing="1" w:after="100" w:afterAutospacing="1"/>
        <w:contextualSpacing/>
        <w:rPr>
          <w:rFonts w:ascii="Arial" w:hAnsi="Arial" w:cs="Arial"/>
          <w:b/>
          <w:bCs/>
        </w:rPr>
      </w:pPr>
      <w:r>
        <w:rPr>
          <w:rFonts w:ascii="Arial" w:hAnsi="Arial" w:cs="Arial"/>
          <w:b/>
          <w:bCs/>
        </w:rPr>
        <w:t>MATERIALS</w:t>
      </w:r>
    </w:p>
    <w:p w14:paraId="5CD27201" w14:textId="31B6A608" w:rsidR="00921545" w:rsidRDefault="00A116F8" w:rsidP="00A116F8">
      <w:pPr>
        <w:spacing w:before="100" w:beforeAutospacing="1" w:after="100" w:afterAutospacing="1"/>
        <w:ind w:firstLine="720"/>
        <w:contextualSpacing/>
        <w:jc w:val="both"/>
        <w:rPr>
          <w:rFonts w:ascii="Arial" w:eastAsiaTheme="minorHAnsi" w:hAnsi="Arial" w:cs="Arial"/>
          <w:sz w:val="22"/>
          <w:szCs w:val="22"/>
        </w:rPr>
      </w:pPr>
      <w:r w:rsidRPr="00A116F8">
        <w:rPr>
          <w:rFonts w:ascii="Arial" w:eastAsiaTheme="minorHAnsi" w:hAnsi="Arial" w:cs="Arial"/>
          <w:sz w:val="22"/>
          <w:szCs w:val="22"/>
        </w:rPr>
        <w:t>Solutions of metal salts</w:t>
      </w:r>
    </w:p>
    <w:p w14:paraId="470C5A25" w14:textId="77777777" w:rsidR="00A116F8" w:rsidRPr="00A116F8" w:rsidRDefault="00A116F8" w:rsidP="00A116F8">
      <w:pPr>
        <w:spacing w:before="100" w:beforeAutospacing="1" w:after="100" w:afterAutospacing="1"/>
        <w:ind w:firstLine="720"/>
        <w:contextualSpacing/>
        <w:jc w:val="both"/>
        <w:rPr>
          <w:rFonts w:ascii="Arial" w:eastAsiaTheme="minorHAnsi" w:hAnsi="Arial" w:cs="Arial"/>
          <w:sz w:val="22"/>
          <w:szCs w:val="22"/>
        </w:rPr>
      </w:pPr>
    </w:p>
    <w:p w14:paraId="2CAB821D" w14:textId="7DF7662D" w:rsidR="00921545" w:rsidRDefault="00921545" w:rsidP="00961C97">
      <w:pPr>
        <w:spacing w:before="100" w:beforeAutospacing="1" w:after="100" w:afterAutospacing="1"/>
        <w:contextualSpacing/>
        <w:jc w:val="both"/>
        <w:rPr>
          <w:rFonts w:ascii="Arial" w:hAnsi="Arial" w:cs="Arial"/>
          <w:b/>
          <w:bCs/>
        </w:rPr>
      </w:pPr>
      <w:r>
        <w:rPr>
          <w:rFonts w:ascii="Arial" w:hAnsi="Arial" w:cs="Arial"/>
          <w:b/>
          <w:bCs/>
        </w:rPr>
        <w:t>EQUIPMENT</w:t>
      </w:r>
    </w:p>
    <w:p w14:paraId="16EB7984" w14:textId="77777777" w:rsidR="00A116F8" w:rsidRPr="00A116F8" w:rsidRDefault="00A116F8" w:rsidP="00A116F8">
      <w:pPr>
        <w:autoSpaceDE w:val="0"/>
        <w:autoSpaceDN w:val="0"/>
        <w:adjustRightInd w:val="0"/>
        <w:ind w:firstLine="720"/>
        <w:jc w:val="both"/>
        <w:rPr>
          <w:rFonts w:ascii="Arial" w:eastAsiaTheme="minorHAnsi" w:hAnsi="Arial" w:cs="Arial"/>
          <w:sz w:val="22"/>
          <w:szCs w:val="22"/>
        </w:rPr>
      </w:pPr>
      <w:r w:rsidRPr="00A116F8">
        <w:rPr>
          <w:rFonts w:ascii="Arial" w:eastAsiaTheme="minorHAnsi" w:hAnsi="Arial" w:cs="Arial"/>
          <w:sz w:val="22"/>
          <w:szCs w:val="22"/>
        </w:rPr>
        <w:t>Spectrometer; emission tubes of various elements</w:t>
      </w:r>
    </w:p>
    <w:p w14:paraId="29B4DB3A" w14:textId="265E3FF0" w:rsidR="00921545" w:rsidRDefault="00921545" w:rsidP="00A116F8">
      <w:pPr>
        <w:spacing w:before="100" w:beforeAutospacing="1" w:after="100" w:afterAutospacing="1"/>
        <w:contextualSpacing/>
        <w:jc w:val="both"/>
        <w:rPr>
          <w:rFonts w:ascii="Arial" w:hAnsi="Arial" w:cs="Arial"/>
          <w:b/>
          <w:bCs/>
        </w:rPr>
      </w:pPr>
    </w:p>
    <w:p w14:paraId="2CC7577C" w14:textId="79215171" w:rsidR="00961C97" w:rsidRPr="00A80E14" w:rsidRDefault="00961C97" w:rsidP="00961C97">
      <w:pPr>
        <w:spacing w:before="100" w:beforeAutospacing="1" w:after="100" w:afterAutospacing="1"/>
        <w:contextualSpacing/>
        <w:jc w:val="both"/>
        <w:rPr>
          <w:rFonts w:ascii="Arial" w:hAnsi="Arial" w:cs="Arial"/>
        </w:rPr>
      </w:pPr>
      <w:r w:rsidRPr="00A80E14">
        <w:rPr>
          <w:rFonts w:ascii="Arial" w:hAnsi="Arial" w:cs="Arial"/>
          <w:b/>
          <w:bCs/>
        </w:rPr>
        <w:t>SAFETY</w:t>
      </w:r>
    </w:p>
    <w:p w14:paraId="1A0E0900" w14:textId="151EE84F" w:rsidR="00C774E3" w:rsidRDefault="00A116F8" w:rsidP="00A116F8">
      <w:pPr>
        <w:autoSpaceDE w:val="0"/>
        <w:autoSpaceDN w:val="0"/>
        <w:adjustRightInd w:val="0"/>
        <w:ind w:left="720"/>
        <w:jc w:val="both"/>
        <w:rPr>
          <w:rFonts w:ascii="Arial" w:eastAsiaTheme="minorHAnsi" w:hAnsi="Arial" w:cs="Arial"/>
          <w:sz w:val="22"/>
          <w:szCs w:val="22"/>
        </w:rPr>
      </w:pPr>
      <w:r w:rsidRPr="00A116F8">
        <w:rPr>
          <w:rFonts w:ascii="Arial" w:eastAsiaTheme="minorHAnsi" w:hAnsi="Arial" w:cs="Arial"/>
          <w:sz w:val="22"/>
          <w:szCs w:val="22"/>
        </w:rPr>
        <w:t>Use caution when handling the high voltage source used with the emission tubes. Wear</w:t>
      </w:r>
      <w:r>
        <w:rPr>
          <w:rFonts w:ascii="Arial" w:eastAsiaTheme="minorHAnsi" w:hAnsi="Arial" w:cs="Arial"/>
          <w:sz w:val="22"/>
          <w:szCs w:val="22"/>
        </w:rPr>
        <w:t xml:space="preserve"> </w:t>
      </w:r>
      <w:r w:rsidRPr="00A116F8">
        <w:rPr>
          <w:rFonts w:ascii="Arial" w:eastAsiaTheme="minorHAnsi" w:hAnsi="Arial" w:cs="Arial"/>
          <w:sz w:val="22"/>
          <w:szCs w:val="22"/>
        </w:rPr>
        <w:t>safety goggles when working with the Bunsen burner and metal salt solutions.</w:t>
      </w:r>
    </w:p>
    <w:p w14:paraId="5DC2E1FC" w14:textId="77777777" w:rsidR="00A116F8" w:rsidRPr="00A116F8" w:rsidRDefault="00A116F8" w:rsidP="00A116F8">
      <w:pPr>
        <w:autoSpaceDE w:val="0"/>
        <w:autoSpaceDN w:val="0"/>
        <w:adjustRightInd w:val="0"/>
        <w:ind w:left="720"/>
        <w:jc w:val="both"/>
        <w:rPr>
          <w:rFonts w:ascii="Arial" w:eastAsiaTheme="minorHAnsi" w:hAnsi="Arial" w:cs="Arial"/>
          <w:sz w:val="22"/>
          <w:szCs w:val="22"/>
        </w:rPr>
      </w:pPr>
    </w:p>
    <w:p w14:paraId="594E999F" w14:textId="5EFF9918" w:rsidR="00C774E3" w:rsidRDefault="00921545" w:rsidP="00921545">
      <w:pPr>
        <w:autoSpaceDE w:val="0"/>
        <w:autoSpaceDN w:val="0"/>
        <w:adjustRightInd w:val="0"/>
        <w:jc w:val="both"/>
        <w:rPr>
          <w:rFonts w:ascii="Arial" w:hAnsi="Arial" w:cs="Arial"/>
          <w:b/>
          <w:bCs/>
        </w:rPr>
      </w:pPr>
      <w:r>
        <w:rPr>
          <w:rFonts w:ascii="Arial" w:hAnsi="Arial" w:cs="Arial"/>
          <w:b/>
          <w:bCs/>
        </w:rPr>
        <w:t>WASTE</w:t>
      </w:r>
    </w:p>
    <w:p w14:paraId="0EA112A7" w14:textId="0DE32554" w:rsidR="00921545" w:rsidRPr="00A116F8" w:rsidRDefault="00A116F8" w:rsidP="00921545">
      <w:pPr>
        <w:autoSpaceDE w:val="0"/>
        <w:autoSpaceDN w:val="0"/>
        <w:adjustRightInd w:val="0"/>
        <w:ind w:firstLine="720"/>
        <w:jc w:val="both"/>
        <w:rPr>
          <w:rFonts w:ascii="Arial" w:eastAsiaTheme="minorHAnsi" w:hAnsi="Arial" w:cs="Arial"/>
          <w:sz w:val="22"/>
          <w:szCs w:val="22"/>
        </w:rPr>
      </w:pPr>
      <w:r w:rsidRPr="00A116F8">
        <w:rPr>
          <w:rFonts w:ascii="Arial" w:eastAsiaTheme="minorHAnsi" w:hAnsi="Arial" w:cs="Arial"/>
          <w:sz w:val="22"/>
          <w:szCs w:val="22"/>
        </w:rPr>
        <w:t>None</w:t>
      </w:r>
    </w:p>
    <w:p w14:paraId="5019273A" w14:textId="325D0514" w:rsidR="00921545" w:rsidRDefault="00921545" w:rsidP="00921545">
      <w:pPr>
        <w:autoSpaceDE w:val="0"/>
        <w:autoSpaceDN w:val="0"/>
        <w:adjustRightInd w:val="0"/>
        <w:ind w:firstLine="720"/>
        <w:jc w:val="both"/>
        <w:rPr>
          <w:rFonts w:ascii="Arial" w:eastAsiaTheme="minorHAnsi" w:hAnsi="Arial" w:cs="Arial"/>
          <w:sz w:val="22"/>
          <w:szCs w:val="22"/>
        </w:rPr>
      </w:pPr>
    </w:p>
    <w:p w14:paraId="35989487" w14:textId="3986C4BA" w:rsidR="00921545" w:rsidRDefault="00921545" w:rsidP="00921545">
      <w:pPr>
        <w:autoSpaceDE w:val="0"/>
        <w:autoSpaceDN w:val="0"/>
        <w:adjustRightInd w:val="0"/>
        <w:ind w:firstLine="720"/>
        <w:jc w:val="both"/>
        <w:rPr>
          <w:rFonts w:ascii="Arial" w:eastAsiaTheme="minorHAnsi" w:hAnsi="Arial" w:cs="Arial"/>
          <w:sz w:val="22"/>
          <w:szCs w:val="22"/>
        </w:rPr>
      </w:pPr>
    </w:p>
    <w:p w14:paraId="0235EA91" w14:textId="77777777" w:rsidR="00921545" w:rsidRPr="00921545" w:rsidRDefault="00921545" w:rsidP="00921545">
      <w:pPr>
        <w:autoSpaceDE w:val="0"/>
        <w:autoSpaceDN w:val="0"/>
        <w:adjustRightInd w:val="0"/>
        <w:ind w:firstLine="720"/>
        <w:jc w:val="both"/>
        <w:rPr>
          <w:rFonts w:ascii="Arial" w:eastAsiaTheme="minorHAnsi" w:hAnsi="Arial" w:cs="Arial"/>
          <w:sz w:val="22"/>
          <w:szCs w:val="22"/>
        </w:rPr>
      </w:pPr>
    </w:p>
    <w:p w14:paraId="5F227D44" w14:textId="45C5B8CC" w:rsidR="004C4BD1" w:rsidRPr="007B3559" w:rsidRDefault="00AA0038" w:rsidP="00C774E3">
      <w:pPr>
        <w:spacing w:before="100" w:beforeAutospacing="1" w:after="100" w:afterAutospacing="1"/>
        <w:rPr>
          <w:rFonts w:ascii="Arial" w:hAnsi="Arial" w:cs="Arial"/>
          <w:u w:val="single"/>
        </w:rPr>
      </w:pPr>
      <w:r>
        <w:rPr>
          <w:rFonts w:ascii="Arial" w:hAnsi="Arial" w:cs="Arial"/>
          <w:b/>
          <w:bCs/>
          <w:u w:val="single"/>
        </w:rPr>
        <w:t>INTRODUCTION</w:t>
      </w:r>
      <w:r w:rsidRPr="00647D54">
        <w:rPr>
          <w:rFonts w:ascii="Arial" w:hAnsi="Arial" w:cs="Arial"/>
          <w:b/>
          <w:bCs/>
          <w:u w:val="single"/>
        </w:rPr>
        <w:t xml:space="preserve">        </w:t>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Pr="00647D54">
        <w:rPr>
          <w:rFonts w:ascii="Arial" w:hAnsi="Arial" w:cs="Arial"/>
          <w:b/>
          <w:bCs/>
          <w:u w:val="single"/>
        </w:rPr>
        <w:t xml:space="preserve">                          </w:t>
      </w:r>
      <w:r>
        <w:rPr>
          <w:rFonts w:ascii="Arial" w:hAnsi="Arial" w:cs="Arial"/>
          <w:b/>
          <w:bCs/>
          <w:u w:val="single"/>
        </w:rPr>
        <w:t xml:space="preserve">       </w:t>
      </w:r>
      <w:r w:rsidRPr="00647D54">
        <w:rPr>
          <w:rFonts w:ascii="Arial" w:hAnsi="Arial" w:cs="Arial"/>
          <w:b/>
          <w:bCs/>
          <w:u w:val="single"/>
        </w:rPr>
        <w:t xml:space="preserve">         </w:t>
      </w:r>
      <w:r w:rsidRPr="00647D54">
        <w:rPr>
          <w:rFonts w:ascii="Arial" w:hAnsi="Arial" w:cs="Arial"/>
          <w:b/>
          <w:bCs/>
          <w:color w:val="FFFFFF" w:themeColor="background1"/>
          <w:u w:val="single"/>
        </w:rPr>
        <w:t>.</w:t>
      </w:r>
    </w:p>
    <w:p w14:paraId="5F917823" w14:textId="6CC0D072" w:rsidR="00A116F8" w:rsidRDefault="00A116F8" w:rsidP="00A116F8">
      <w:pPr>
        <w:autoSpaceDE w:val="0"/>
        <w:autoSpaceDN w:val="0"/>
        <w:adjustRightInd w:val="0"/>
        <w:ind w:left="720"/>
        <w:jc w:val="both"/>
        <w:rPr>
          <w:rFonts w:ascii="Arial" w:eastAsiaTheme="minorHAnsi" w:hAnsi="Arial" w:cs="Arial"/>
          <w:sz w:val="22"/>
          <w:szCs w:val="22"/>
        </w:rPr>
      </w:pPr>
      <w:r w:rsidRPr="00A116F8">
        <w:rPr>
          <w:rFonts w:ascii="Arial" w:eastAsiaTheme="minorHAnsi" w:hAnsi="Arial" w:cs="Arial"/>
          <w:sz w:val="22"/>
          <w:szCs w:val="22"/>
        </w:rPr>
        <w:t>The electronic structure of elements is responsible for much of the chemical</w:t>
      </w:r>
      <w:r>
        <w:rPr>
          <w:rFonts w:ascii="Arial" w:eastAsiaTheme="minorHAnsi" w:hAnsi="Arial" w:cs="Arial"/>
          <w:sz w:val="22"/>
          <w:szCs w:val="22"/>
        </w:rPr>
        <w:t xml:space="preserve"> </w:t>
      </w:r>
      <w:r w:rsidRPr="00A116F8">
        <w:rPr>
          <w:rFonts w:ascii="Arial" w:eastAsiaTheme="minorHAnsi" w:hAnsi="Arial" w:cs="Arial"/>
          <w:sz w:val="22"/>
          <w:szCs w:val="22"/>
        </w:rPr>
        <w:t>behavior of matter. Most of what we know about electronic structure is the result</w:t>
      </w:r>
      <w:r>
        <w:rPr>
          <w:rFonts w:ascii="Arial" w:eastAsiaTheme="minorHAnsi" w:hAnsi="Arial" w:cs="Arial"/>
          <w:sz w:val="22"/>
          <w:szCs w:val="22"/>
        </w:rPr>
        <w:t xml:space="preserve"> </w:t>
      </w:r>
      <w:r w:rsidRPr="00A116F8">
        <w:rPr>
          <w:rFonts w:ascii="Arial" w:eastAsiaTheme="minorHAnsi" w:hAnsi="Arial" w:cs="Arial"/>
          <w:sz w:val="22"/>
          <w:szCs w:val="22"/>
        </w:rPr>
        <w:t xml:space="preserve">of </w:t>
      </w:r>
      <w:r w:rsidRPr="00A116F8">
        <w:rPr>
          <w:rFonts w:ascii="Arial" w:eastAsia="MinionPro-Bold" w:hAnsi="Arial" w:cs="Arial"/>
          <w:b/>
          <w:bCs/>
          <w:sz w:val="22"/>
          <w:szCs w:val="22"/>
        </w:rPr>
        <w:t>spectroscopy</w:t>
      </w:r>
      <w:r w:rsidRPr="00A116F8">
        <w:rPr>
          <w:rFonts w:ascii="Arial" w:eastAsiaTheme="minorHAnsi" w:hAnsi="Arial" w:cs="Arial"/>
          <w:sz w:val="22"/>
          <w:szCs w:val="22"/>
        </w:rPr>
        <w:t>, or the study of how matter</w:t>
      </w:r>
      <w:r>
        <w:rPr>
          <w:rFonts w:ascii="Arial" w:eastAsiaTheme="minorHAnsi" w:hAnsi="Arial" w:cs="Arial"/>
          <w:sz w:val="22"/>
          <w:szCs w:val="22"/>
        </w:rPr>
        <w:t xml:space="preserve"> interacts with electromagnetic </w:t>
      </w:r>
      <w:r w:rsidRPr="00A116F8">
        <w:rPr>
          <w:rFonts w:ascii="Arial" w:eastAsiaTheme="minorHAnsi" w:hAnsi="Arial" w:cs="Arial"/>
          <w:sz w:val="22"/>
          <w:szCs w:val="22"/>
        </w:rPr>
        <w:t>radiation. Spectroscopy has provided experi</w:t>
      </w:r>
      <w:r>
        <w:rPr>
          <w:rFonts w:ascii="Arial" w:eastAsiaTheme="minorHAnsi" w:hAnsi="Arial" w:cs="Arial"/>
          <w:sz w:val="22"/>
          <w:szCs w:val="22"/>
        </w:rPr>
        <w:t xml:space="preserve">mental evidence for many of the </w:t>
      </w:r>
      <w:r w:rsidRPr="00A116F8">
        <w:rPr>
          <w:rFonts w:ascii="Arial" w:eastAsiaTheme="minorHAnsi" w:hAnsi="Arial" w:cs="Arial"/>
          <w:sz w:val="22"/>
          <w:szCs w:val="22"/>
        </w:rPr>
        <w:t xml:space="preserve">theories concerning the energy and location </w:t>
      </w:r>
      <w:r>
        <w:rPr>
          <w:rFonts w:ascii="Arial" w:eastAsiaTheme="minorHAnsi" w:hAnsi="Arial" w:cs="Arial"/>
          <w:sz w:val="22"/>
          <w:szCs w:val="22"/>
        </w:rPr>
        <w:t xml:space="preserve">of electrons in atoms. To fully </w:t>
      </w:r>
      <w:r w:rsidRPr="00A116F8">
        <w:rPr>
          <w:rFonts w:ascii="Arial" w:eastAsiaTheme="minorHAnsi" w:hAnsi="Arial" w:cs="Arial"/>
          <w:sz w:val="22"/>
          <w:szCs w:val="22"/>
        </w:rPr>
        <w:t>appreciate how electromagnetic radiation i</w:t>
      </w:r>
      <w:r>
        <w:rPr>
          <w:rFonts w:ascii="Arial" w:eastAsiaTheme="minorHAnsi" w:hAnsi="Arial" w:cs="Arial"/>
          <w:sz w:val="22"/>
          <w:szCs w:val="22"/>
        </w:rPr>
        <w:t xml:space="preserve">nteracts with matter we need to </w:t>
      </w:r>
      <w:r w:rsidRPr="00A116F8">
        <w:rPr>
          <w:rFonts w:ascii="Arial" w:eastAsiaTheme="minorHAnsi" w:hAnsi="Arial" w:cs="Arial"/>
          <w:sz w:val="22"/>
          <w:szCs w:val="22"/>
        </w:rPr>
        <w:t>discuss the properties of electromagnetic radiation, or l</w:t>
      </w:r>
      <w:r>
        <w:rPr>
          <w:rFonts w:ascii="Arial" w:eastAsiaTheme="minorHAnsi" w:hAnsi="Arial" w:cs="Arial"/>
          <w:sz w:val="22"/>
          <w:szCs w:val="22"/>
        </w:rPr>
        <w:t xml:space="preserve">ight. </w:t>
      </w:r>
      <w:r w:rsidRPr="00A116F8">
        <w:rPr>
          <w:rFonts w:ascii="Arial" w:eastAsiaTheme="minorHAnsi" w:hAnsi="Arial" w:cs="Arial"/>
          <w:sz w:val="22"/>
          <w:szCs w:val="22"/>
        </w:rPr>
        <w:t>Light can be described by both wave theory an</w:t>
      </w:r>
      <w:r>
        <w:rPr>
          <w:rFonts w:ascii="Arial" w:eastAsiaTheme="minorHAnsi" w:hAnsi="Arial" w:cs="Arial"/>
          <w:sz w:val="22"/>
          <w:szCs w:val="22"/>
        </w:rPr>
        <w:t xml:space="preserve">d particle theory. The wavelike </w:t>
      </w:r>
      <w:r w:rsidRPr="00A116F8">
        <w:rPr>
          <w:rFonts w:ascii="Arial" w:eastAsiaTheme="minorHAnsi" w:hAnsi="Arial" w:cs="Arial"/>
          <w:sz w:val="22"/>
          <w:szCs w:val="22"/>
        </w:rPr>
        <w:t xml:space="preserve">properties of light include wavelength and </w:t>
      </w:r>
      <w:r>
        <w:rPr>
          <w:rFonts w:ascii="Arial" w:eastAsiaTheme="minorHAnsi" w:hAnsi="Arial" w:cs="Arial"/>
          <w:sz w:val="22"/>
          <w:szCs w:val="22"/>
        </w:rPr>
        <w:t xml:space="preserve">frequency, which are related by </w:t>
      </w:r>
      <w:r w:rsidRPr="00A116F8">
        <w:rPr>
          <w:rFonts w:ascii="Arial" w:eastAsiaTheme="minorHAnsi" w:hAnsi="Arial" w:cs="Arial"/>
          <w:sz w:val="22"/>
          <w:szCs w:val="22"/>
        </w:rPr>
        <w:t>Equation (1)</w:t>
      </w:r>
    </w:p>
    <w:p w14:paraId="3C09A1F2" w14:textId="2EAD07D5" w:rsidR="00A116F8" w:rsidRDefault="00A116F8" w:rsidP="00A116F8">
      <w:pPr>
        <w:autoSpaceDE w:val="0"/>
        <w:autoSpaceDN w:val="0"/>
        <w:adjustRightInd w:val="0"/>
        <w:ind w:left="720"/>
        <w:jc w:val="both"/>
        <w:rPr>
          <w:rFonts w:ascii="Arial" w:eastAsiaTheme="minorHAnsi" w:hAnsi="Arial" w:cs="Arial"/>
          <w:sz w:val="22"/>
          <w:szCs w:val="22"/>
        </w:rPr>
      </w:pPr>
    </w:p>
    <w:p w14:paraId="3F124D12" w14:textId="02303F56" w:rsidR="00A116F8" w:rsidRPr="00A116F8" w:rsidRDefault="00A116F8" w:rsidP="00A116F8">
      <w:pPr>
        <w:autoSpaceDE w:val="0"/>
        <w:autoSpaceDN w:val="0"/>
        <w:adjustRightInd w:val="0"/>
        <w:ind w:left="720"/>
        <w:jc w:val="center"/>
        <w:rPr>
          <w:rFonts w:ascii="Arial" w:eastAsiaTheme="minorHAnsi" w:hAnsi="Arial" w:cs="Arial"/>
          <w:sz w:val="22"/>
          <w:szCs w:val="22"/>
        </w:rPr>
      </w:pPr>
      <m:oMathPara>
        <m:oMathParaPr>
          <m:jc m:val="right"/>
        </m:oMathParaPr>
        <m:oMath>
          <m:r>
            <w:rPr>
              <w:rFonts w:ascii="Cambria Math" w:eastAsiaTheme="minorHAnsi" w:hAnsi="Cambria Math" w:cs="Arial"/>
              <w:sz w:val="22"/>
              <w:szCs w:val="22"/>
            </w:rPr>
            <m:t>c= λ∙ν                                                                                            (1)</m:t>
          </m:r>
        </m:oMath>
      </m:oMathPara>
    </w:p>
    <w:p w14:paraId="61F79C08" w14:textId="4653BBBB" w:rsidR="00A116F8" w:rsidRPr="00A116F8" w:rsidRDefault="00A116F8" w:rsidP="00FF3F72">
      <w:pPr>
        <w:pStyle w:val="Manual"/>
        <w:ind w:left="0"/>
        <w:rPr>
          <w:rFonts w:eastAsiaTheme="minorHAnsi"/>
        </w:rPr>
      </w:pPr>
    </w:p>
    <w:p w14:paraId="1555E242" w14:textId="7ACB72F5" w:rsidR="00A116F8" w:rsidRPr="00A116F8" w:rsidRDefault="00A116F8" w:rsidP="00A116F8">
      <w:pPr>
        <w:pStyle w:val="Manual"/>
        <w:rPr>
          <w:rFonts w:eastAsiaTheme="minorHAnsi"/>
        </w:rPr>
      </w:pPr>
    </w:p>
    <w:p w14:paraId="6A062387" w14:textId="5EB95AAF" w:rsidR="00A116F8" w:rsidRDefault="00A116F8" w:rsidP="00A116F8">
      <w:pPr>
        <w:autoSpaceDE w:val="0"/>
        <w:autoSpaceDN w:val="0"/>
        <w:adjustRightInd w:val="0"/>
        <w:ind w:left="720"/>
        <w:jc w:val="both"/>
        <w:rPr>
          <w:rFonts w:ascii="Arial" w:eastAsiaTheme="minorHAnsi" w:hAnsi="Arial" w:cs="Arial"/>
          <w:sz w:val="22"/>
          <w:szCs w:val="22"/>
        </w:rPr>
      </w:pPr>
      <w:r w:rsidRPr="00A116F8">
        <w:rPr>
          <w:rFonts w:ascii="Arial" w:eastAsiaTheme="minorHAnsi" w:hAnsi="Arial" w:cs="Arial"/>
          <w:sz w:val="22"/>
          <w:szCs w:val="22"/>
        </w:rPr>
        <w:t xml:space="preserve">where </w:t>
      </w:r>
      <w:r w:rsidRPr="00A116F8">
        <w:rPr>
          <w:rFonts w:ascii="Arial" w:eastAsiaTheme="minorHAnsi" w:hAnsi="Arial" w:cs="Arial"/>
          <w:i/>
          <w:iCs/>
          <w:sz w:val="22"/>
          <w:szCs w:val="22"/>
        </w:rPr>
        <w:t xml:space="preserve">c </w:t>
      </w:r>
      <w:r w:rsidRPr="00A116F8">
        <w:rPr>
          <w:rFonts w:ascii="Arial" w:eastAsiaTheme="minorHAnsi" w:hAnsi="Arial" w:cs="Arial"/>
          <w:sz w:val="22"/>
          <w:szCs w:val="22"/>
        </w:rPr>
        <w:t>is the speed of light in vacuum (2.998 . 108 m/s), λ</w:t>
      </w:r>
      <w:r w:rsidR="0094286D">
        <w:rPr>
          <w:rFonts w:ascii="Arial" w:eastAsiaTheme="minorHAnsi" w:hAnsi="Arial" w:cs="Arial"/>
          <w:sz w:val="22"/>
          <w:szCs w:val="22"/>
        </w:rPr>
        <w:t xml:space="preserve"> is </w:t>
      </w:r>
      <w:r w:rsidRPr="00A116F8">
        <w:rPr>
          <w:rFonts w:ascii="Arial" w:eastAsiaTheme="minorHAnsi" w:hAnsi="Arial" w:cs="Arial"/>
          <w:sz w:val="22"/>
          <w:szCs w:val="22"/>
        </w:rPr>
        <w:t>the wavelength (in</w:t>
      </w:r>
      <w:r>
        <w:rPr>
          <w:rFonts w:ascii="Arial" w:eastAsiaTheme="minorHAnsi" w:hAnsi="Arial" w:cs="Arial"/>
          <w:sz w:val="22"/>
          <w:szCs w:val="22"/>
        </w:rPr>
        <w:t xml:space="preserve"> m), and </w:t>
      </w:r>
      <w:r w:rsidR="0094286D">
        <w:rPr>
          <w:rFonts w:ascii="Arial" w:eastAsiaTheme="minorHAnsi" w:hAnsi="Arial" w:cs="Arial"/>
          <w:sz w:val="22"/>
          <w:szCs w:val="22"/>
        </w:rPr>
        <w:sym w:font="Symbol" w:char="F06E"/>
      </w:r>
      <w:r w:rsidR="0094286D">
        <w:rPr>
          <w:rFonts w:ascii="Arial" w:eastAsiaTheme="minorHAnsi" w:hAnsi="Arial" w:cs="Arial"/>
          <w:sz w:val="22"/>
          <w:szCs w:val="22"/>
        </w:rPr>
        <w:t xml:space="preserve"> is</w:t>
      </w:r>
      <w:r w:rsidRPr="00A116F8">
        <w:rPr>
          <w:rFonts w:ascii="Arial" w:eastAsiaTheme="minorHAnsi" w:hAnsi="Arial" w:cs="Arial"/>
          <w:sz w:val="22"/>
          <w:szCs w:val="22"/>
        </w:rPr>
        <w:t xml:space="preserve"> the frequency (in s</w:t>
      </w:r>
      <w:r w:rsidRPr="0094286D">
        <w:rPr>
          <w:rFonts w:ascii="Arial" w:eastAsiaTheme="minorHAnsi" w:hAnsi="Arial" w:cs="Arial"/>
          <w:sz w:val="22"/>
          <w:szCs w:val="22"/>
          <w:vertAlign w:val="superscript"/>
        </w:rPr>
        <w:t>−1</w:t>
      </w:r>
      <w:r w:rsidRPr="00A116F8">
        <w:rPr>
          <w:rFonts w:ascii="Arial" w:eastAsiaTheme="minorHAnsi" w:hAnsi="Arial" w:cs="Arial"/>
          <w:sz w:val="22"/>
          <w:szCs w:val="22"/>
        </w:rPr>
        <w:t>). But light can also be treated as discrete packets</w:t>
      </w:r>
      <w:r>
        <w:rPr>
          <w:rFonts w:ascii="Arial" w:eastAsiaTheme="minorHAnsi" w:hAnsi="Arial" w:cs="Arial"/>
          <w:sz w:val="22"/>
          <w:szCs w:val="22"/>
        </w:rPr>
        <w:t xml:space="preserve"> </w:t>
      </w:r>
      <w:r w:rsidRPr="00A116F8">
        <w:rPr>
          <w:rFonts w:ascii="Arial" w:eastAsiaTheme="minorHAnsi" w:hAnsi="Arial" w:cs="Arial"/>
          <w:sz w:val="22"/>
          <w:szCs w:val="22"/>
        </w:rPr>
        <w:t>of energy, called photons. The energy of a photon is defined by Equation (2)</w:t>
      </w:r>
    </w:p>
    <w:p w14:paraId="42D1866D" w14:textId="6BE5C745" w:rsidR="00A116F8" w:rsidRDefault="00A116F8" w:rsidP="00A116F8">
      <w:pPr>
        <w:autoSpaceDE w:val="0"/>
        <w:autoSpaceDN w:val="0"/>
        <w:adjustRightInd w:val="0"/>
        <w:ind w:left="720"/>
        <w:jc w:val="both"/>
        <w:rPr>
          <w:rFonts w:ascii="Arial" w:eastAsiaTheme="minorHAnsi" w:hAnsi="Arial" w:cs="Arial"/>
          <w:sz w:val="22"/>
          <w:szCs w:val="22"/>
        </w:rPr>
      </w:pPr>
    </w:p>
    <w:p w14:paraId="691AA557" w14:textId="5066F95E" w:rsidR="00A116F8" w:rsidRPr="00A116F8" w:rsidRDefault="00A116F8" w:rsidP="00A116F8">
      <w:pPr>
        <w:autoSpaceDE w:val="0"/>
        <w:autoSpaceDN w:val="0"/>
        <w:adjustRightInd w:val="0"/>
        <w:ind w:left="720"/>
        <w:jc w:val="both"/>
        <w:rPr>
          <w:rFonts w:ascii="Arial" w:eastAsiaTheme="minorHAnsi" w:hAnsi="Arial" w:cs="Arial"/>
          <w:sz w:val="22"/>
          <w:szCs w:val="22"/>
        </w:rPr>
      </w:pPr>
      <m:oMathPara>
        <m:oMathParaPr>
          <m:jc m:val="right"/>
        </m:oMathParaPr>
        <m:oMath>
          <m:r>
            <w:rPr>
              <w:rFonts w:ascii="Cambria Math" w:eastAsiaTheme="minorHAnsi" w:hAnsi="Cambria Math" w:cs="Arial"/>
              <w:sz w:val="22"/>
              <w:szCs w:val="22"/>
            </w:rPr>
            <m:t>E=h∙ν                                                                                           (2)</m:t>
          </m:r>
        </m:oMath>
      </m:oMathPara>
    </w:p>
    <w:p w14:paraId="6F987730" w14:textId="4F1BB857" w:rsidR="004A0016" w:rsidRDefault="004A0016" w:rsidP="00A116F8">
      <w:pPr>
        <w:pStyle w:val="Manual"/>
        <w:rPr>
          <w:rFonts w:eastAsiaTheme="minorHAnsi"/>
        </w:rPr>
      </w:pPr>
    </w:p>
    <w:p w14:paraId="757BC2A2" w14:textId="3A1F8CD6" w:rsidR="00A116F8" w:rsidRDefault="00A116F8" w:rsidP="00A116F8">
      <w:pPr>
        <w:autoSpaceDE w:val="0"/>
        <w:autoSpaceDN w:val="0"/>
        <w:adjustRightInd w:val="0"/>
        <w:ind w:left="720"/>
        <w:jc w:val="both"/>
        <w:rPr>
          <w:rFonts w:ascii="Arial" w:eastAsiaTheme="minorHAnsi" w:hAnsi="Arial" w:cs="Arial"/>
          <w:sz w:val="22"/>
          <w:szCs w:val="22"/>
        </w:rPr>
      </w:pPr>
      <w:r w:rsidRPr="00A116F8">
        <w:rPr>
          <w:rFonts w:ascii="Arial" w:eastAsiaTheme="minorHAnsi" w:hAnsi="Arial" w:cs="Arial"/>
          <w:sz w:val="22"/>
          <w:szCs w:val="22"/>
        </w:rPr>
        <w:t xml:space="preserve">where </w:t>
      </w:r>
      <w:r w:rsidRPr="00A116F8">
        <w:rPr>
          <w:rFonts w:ascii="Arial" w:eastAsiaTheme="minorHAnsi" w:hAnsi="Arial" w:cs="Arial"/>
          <w:i/>
          <w:iCs/>
          <w:sz w:val="22"/>
          <w:szCs w:val="22"/>
        </w:rPr>
        <w:t xml:space="preserve">E </w:t>
      </w:r>
      <w:r w:rsidRPr="00A116F8">
        <w:rPr>
          <w:rFonts w:ascii="Arial" w:eastAsiaTheme="minorHAnsi" w:hAnsi="Arial" w:cs="Arial"/>
          <w:sz w:val="22"/>
          <w:szCs w:val="22"/>
        </w:rPr>
        <w:t xml:space="preserve">is the energy of the photon (in Joules), and </w:t>
      </w:r>
      <w:r w:rsidRPr="00A116F8">
        <w:rPr>
          <w:rFonts w:ascii="Arial" w:eastAsiaTheme="minorHAnsi" w:hAnsi="Arial" w:cs="Arial"/>
          <w:i/>
          <w:iCs/>
          <w:sz w:val="22"/>
          <w:szCs w:val="22"/>
        </w:rPr>
        <w:t xml:space="preserve">h </w:t>
      </w:r>
      <w:r w:rsidRPr="00A116F8">
        <w:rPr>
          <w:rFonts w:ascii="Arial" w:eastAsiaTheme="minorHAnsi" w:hAnsi="Arial" w:cs="Arial"/>
          <w:sz w:val="22"/>
          <w:szCs w:val="22"/>
        </w:rPr>
        <w:t>is Planck’s constant</w:t>
      </w:r>
      <w:r>
        <w:rPr>
          <w:rFonts w:ascii="Arial" w:eastAsiaTheme="minorHAnsi" w:hAnsi="Arial" w:cs="Arial"/>
          <w:sz w:val="22"/>
          <w:szCs w:val="22"/>
        </w:rPr>
        <w:t xml:space="preserve"> </w:t>
      </w:r>
      <w:r w:rsidRPr="00A116F8">
        <w:rPr>
          <w:rFonts w:ascii="Arial" w:eastAsiaTheme="minorHAnsi" w:hAnsi="Arial" w:cs="Arial"/>
          <w:sz w:val="22"/>
          <w:szCs w:val="22"/>
        </w:rPr>
        <w:t xml:space="preserve">(6.6266 </w:t>
      </w:r>
      <w:r w:rsidR="00FF3F72">
        <w:rPr>
          <w:rFonts w:ascii="Arial" w:eastAsiaTheme="minorHAnsi" w:hAnsi="Arial" w:cs="Arial"/>
          <w:sz w:val="22"/>
          <w:szCs w:val="22"/>
        </w:rPr>
        <w:t>x</w:t>
      </w:r>
      <w:r w:rsidRPr="00A116F8">
        <w:rPr>
          <w:rFonts w:ascii="Arial" w:eastAsiaTheme="minorHAnsi" w:hAnsi="Arial" w:cs="Arial"/>
          <w:sz w:val="22"/>
          <w:szCs w:val="22"/>
        </w:rPr>
        <w:t xml:space="preserve"> 10</w:t>
      </w:r>
      <w:r w:rsidRPr="00FF3F72">
        <w:rPr>
          <w:rFonts w:ascii="Arial" w:eastAsiaTheme="minorHAnsi" w:hAnsi="Arial" w:cs="Arial"/>
          <w:sz w:val="22"/>
          <w:szCs w:val="22"/>
          <w:vertAlign w:val="superscript"/>
        </w:rPr>
        <w:t>−34</w:t>
      </w:r>
      <w:r w:rsidRPr="00A116F8">
        <w:rPr>
          <w:rFonts w:ascii="Arial" w:eastAsiaTheme="minorHAnsi" w:hAnsi="Arial" w:cs="Arial"/>
          <w:sz w:val="22"/>
          <w:szCs w:val="22"/>
        </w:rPr>
        <w:t xml:space="preserve"> J·s). Combining </w:t>
      </w:r>
      <w:proofErr w:type="spellStart"/>
      <w:r w:rsidRPr="00A116F8">
        <w:rPr>
          <w:rFonts w:ascii="Arial" w:eastAsiaTheme="minorHAnsi" w:hAnsi="Arial" w:cs="Arial"/>
          <w:sz w:val="22"/>
          <w:szCs w:val="22"/>
        </w:rPr>
        <w:t>Eqs</w:t>
      </w:r>
      <w:proofErr w:type="spellEnd"/>
      <w:r w:rsidRPr="00A116F8">
        <w:rPr>
          <w:rFonts w:ascii="Arial" w:eastAsiaTheme="minorHAnsi" w:hAnsi="Arial" w:cs="Arial"/>
          <w:sz w:val="22"/>
          <w:szCs w:val="22"/>
        </w:rPr>
        <w:t>. (1) and (2) yields:</w:t>
      </w:r>
    </w:p>
    <w:p w14:paraId="18087F3D" w14:textId="412042CA" w:rsidR="00FF3F72" w:rsidRPr="00FF3F72" w:rsidRDefault="00FF3F72" w:rsidP="00A116F8">
      <w:pPr>
        <w:autoSpaceDE w:val="0"/>
        <w:autoSpaceDN w:val="0"/>
        <w:adjustRightInd w:val="0"/>
        <w:ind w:left="720"/>
        <w:jc w:val="both"/>
        <w:rPr>
          <w:rFonts w:ascii="Arial" w:eastAsiaTheme="minorHAnsi" w:hAnsi="Arial" w:cs="Arial"/>
          <w:sz w:val="22"/>
          <w:szCs w:val="22"/>
        </w:rPr>
      </w:pPr>
      <m:oMathPara>
        <m:oMathParaPr>
          <m:jc m:val="right"/>
        </m:oMathParaPr>
        <m:oMath>
          <m:r>
            <w:rPr>
              <w:rFonts w:ascii="Cambria Math" w:eastAsiaTheme="minorHAnsi" w:hAnsi="Cambria Math" w:cs="Arial"/>
              <w:sz w:val="22"/>
              <w:szCs w:val="22"/>
            </w:rPr>
            <m:t>E=</m:t>
          </m:r>
          <m:f>
            <m:fPr>
              <m:ctrlPr>
                <w:rPr>
                  <w:rFonts w:ascii="Cambria Math" w:eastAsiaTheme="minorHAnsi" w:hAnsi="Cambria Math" w:cs="Arial"/>
                  <w:i/>
                  <w:sz w:val="22"/>
                  <w:szCs w:val="22"/>
                </w:rPr>
              </m:ctrlPr>
            </m:fPr>
            <m:num>
              <m:r>
                <w:rPr>
                  <w:rFonts w:ascii="Cambria Math" w:eastAsiaTheme="minorHAnsi" w:hAnsi="Cambria Math" w:cs="Arial"/>
                  <w:sz w:val="22"/>
                  <w:szCs w:val="22"/>
                </w:rPr>
                <m:t>hc</m:t>
              </m:r>
            </m:num>
            <m:den>
              <m:r>
                <w:rPr>
                  <w:rFonts w:ascii="Cambria Math" w:eastAsiaTheme="minorHAnsi" w:hAnsi="Cambria Math" w:cs="Arial"/>
                  <w:sz w:val="22"/>
                  <w:szCs w:val="22"/>
                </w:rPr>
                <m:t>λ</m:t>
              </m:r>
            </m:den>
          </m:f>
          <m:r>
            <w:rPr>
              <w:rFonts w:ascii="Cambria Math" w:eastAsiaTheme="minorHAnsi" w:hAnsi="Cambria Math" w:cs="Arial"/>
              <w:sz w:val="22"/>
              <w:szCs w:val="22"/>
            </w:rPr>
            <m:t xml:space="preserve">                                                                                         (3)</m:t>
          </m:r>
        </m:oMath>
      </m:oMathPara>
    </w:p>
    <w:p w14:paraId="34479F63" w14:textId="77777777" w:rsidR="00FF3F72" w:rsidRDefault="00FF3F72" w:rsidP="00FF3F72">
      <w:pPr>
        <w:autoSpaceDE w:val="0"/>
        <w:autoSpaceDN w:val="0"/>
        <w:adjustRightInd w:val="0"/>
        <w:rPr>
          <w:rFonts w:ascii="MinionPro-Regular" w:eastAsiaTheme="minorHAnsi" w:hAnsi="MinionPro-Regular" w:cs="MinionPro-Regular"/>
        </w:rPr>
      </w:pPr>
    </w:p>
    <w:p w14:paraId="6CBEF7B9" w14:textId="03B2ED77" w:rsidR="00FF3F72" w:rsidRPr="00FF3F72" w:rsidRDefault="00FF3F72" w:rsidP="00FF3F72">
      <w:pPr>
        <w:autoSpaceDE w:val="0"/>
        <w:autoSpaceDN w:val="0"/>
        <w:adjustRightInd w:val="0"/>
        <w:ind w:left="720"/>
        <w:jc w:val="both"/>
        <w:rPr>
          <w:rFonts w:ascii="Arial" w:eastAsiaTheme="minorHAnsi" w:hAnsi="Arial" w:cs="Arial"/>
          <w:sz w:val="22"/>
          <w:szCs w:val="22"/>
        </w:rPr>
      </w:pPr>
      <w:r w:rsidRPr="00FF3F72">
        <w:rPr>
          <w:rFonts w:ascii="Arial" w:eastAsiaTheme="minorHAnsi" w:hAnsi="Arial" w:cs="Arial"/>
          <w:sz w:val="22"/>
          <w:szCs w:val="22"/>
        </w:rPr>
        <w:t>Eq. (3) shows the constant relationship between the energy of a photon and its</w:t>
      </w:r>
      <w:r>
        <w:rPr>
          <w:rFonts w:ascii="Arial" w:eastAsiaTheme="minorHAnsi" w:hAnsi="Arial" w:cs="Arial"/>
          <w:sz w:val="22"/>
          <w:szCs w:val="22"/>
        </w:rPr>
        <w:t xml:space="preserve"> </w:t>
      </w:r>
      <w:r w:rsidRPr="00FF3F72">
        <w:rPr>
          <w:rFonts w:ascii="Arial" w:eastAsiaTheme="minorHAnsi" w:hAnsi="Arial" w:cs="Arial"/>
          <w:sz w:val="22"/>
          <w:szCs w:val="22"/>
        </w:rPr>
        <w:t>wavelength.</w:t>
      </w:r>
    </w:p>
    <w:p w14:paraId="7E51FE68" w14:textId="77777777" w:rsidR="00FF3F72" w:rsidRDefault="00FF3F72" w:rsidP="00FF3F72">
      <w:pPr>
        <w:autoSpaceDE w:val="0"/>
        <w:autoSpaceDN w:val="0"/>
        <w:adjustRightInd w:val="0"/>
        <w:jc w:val="both"/>
        <w:rPr>
          <w:rFonts w:ascii="Arial" w:eastAsiaTheme="minorHAnsi" w:hAnsi="Arial" w:cs="Arial"/>
          <w:sz w:val="22"/>
          <w:szCs w:val="22"/>
        </w:rPr>
      </w:pPr>
    </w:p>
    <w:p w14:paraId="63A2F754" w14:textId="51E43E6D" w:rsidR="004A0016" w:rsidRDefault="00FF3F72" w:rsidP="00FF3F72">
      <w:pPr>
        <w:autoSpaceDE w:val="0"/>
        <w:autoSpaceDN w:val="0"/>
        <w:adjustRightInd w:val="0"/>
        <w:ind w:left="720"/>
        <w:jc w:val="both"/>
        <w:rPr>
          <w:rFonts w:ascii="Arial" w:eastAsiaTheme="minorHAnsi" w:hAnsi="Arial" w:cs="Arial"/>
          <w:sz w:val="22"/>
          <w:szCs w:val="22"/>
        </w:rPr>
      </w:pPr>
      <w:r w:rsidRPr="00FF3F72">
        <w:rPr>
          <w:rFonts w:ascii="Arial" w:eastAsiaTheme="minorHAnsi" w:hAnsi="Arial" w:cs="Arial"/>
          <w:sz w:val="22"/>
          <w:szCs w:val="22"/>
        </w:rPr>
        <w:t xml:space="preserve">A </w:t>
      </w:r>
      <w:r w:rsidRPr="00FF3F72">
        <w:rPr>
          <w:rFonts w:ascii="Arial" w:eastAsia="MinionPro-Bold" w:hAnsi="Arial" w:cs="Arial"/>
          <w:b/>
          <w:bCs/>
          <w:sz w:val="22"/>
          <w:szCs w:val="22"/>
        </w:rPr>
        <w:t xml:space="preserve">spectrum </w:t>
      </w:r>
      <w:r w:rsidRPr="00FF3F72">
        <w:rPr>
          <w:rFonts w:ascii="Arial" w:eastAsiaTheme="minorHAnsi" w:hAnsi="Arial" w:cs="Arial"/>
          <w:sz w:val="22"/>
          <w:szCs w:val="22"/>
        </w:rPr>
        <w:t>is a plot of the intensity of light as a function of wavelength. There</w:t>
      </w:r>
      <w:r>
        <w:rPr>
          <w:rFonts w:ascii="Arial" w:eastAsiaTheme="minorHAnsi" w:hAnsi="Arial" w:cs="Arial"/>
          <w:sz w:val="22"/>
          <w:szCs w:val="22"/>
        </w:rPr>
        <w:t xml:space="preserve"> </w:t>
      </w:r>
      <w:r w:rsidRPr="00FF3F72">
        <w:rPr>
          <w:rFonts w:ascii="Arial" w:eastAsiaTheme="minorHAnsi" w:hAnsi="Arial" w:cs="Arial"/>
          <w:sz w:val="22"/>
          <w:szCs w:val="22"/>
        </w:rPr>
        <w:t xml:space="preserve">are two types of spectra. In a </w:t>
      </w:r>
      <w:r w:rsidRPr="00FF3F72">
        <w:rPr>
          <w:rFonts w:ascii="Arial" w:eastAsia="MinionPro-Bold" w:hAnsi="Arial" w:cs="Arial"/>
          <w:b/>
          <w:bCs/>
          <w:sz w:val="22"/>
          <w:szCs w:val="22"/>
        </w:rPr>
        <w:t>continuous spectra</w:t>
      </w:r>
      <w:r w:rsidRPr="00FF3F72">
        <w:rPr>
          <w:rFonts w:ascii="Arial" w:eastAsiaTheme="minorHAnsi" w:hAnsi="Arial" w:cs="Arial"/>
          <w:sz w:val="22"/>
          <w:szCs w:val="22"/>
        </w:rPr>
        <w:t>, the intensity of light varies</w:t>
      </w:r>
      <w:r>
        <w:rPr>
          <w:rFonts w:ascii="Arial" w:eastAsiaTheme="minorHAnsi" w:hAnsi="Arial" w:cs="Arial"/>
          <w:sz w:val="22"/>
          <w:szCs w:val="22"/>
        </w:rPr>
        <w:t xml:space="preserve"> </w:t>
      </w:r>
      <w:r w:rsidRPr="00FF3F72">
        <w:rPr>
          <w:rFonts w:ascii="Arial" w:eastAsiaTheme="minorHAnsi" w:hAnsi="Arial" w:cs="Arial"/>
          <w:sz w:val="22"/>
          <w:szCs w:val="22"/>
        </w:rPr>
        <w:t>smoothly as a function of wavelength. An e</w:t>
      </w:r>
      <w:r>
        <w:rPr>
          <w:rFonts w:ascii="Arial" w:eastAsiaTheme="minorHAnsi" w:hAnsi="Arial" w:cs="Arial"/>
          <w:sz w:val="22"/>
          <w:szCs w:val="22"/>
        </w:rPr>
        <w:t xml:space="preserve">xample is sunlight. When passed </w:t>
      </w:r>
      <w:r w:rsidRPr="00FF3F72">
        <w:rPr>
          <w:rFonts w:ascii="Arial" w:eastAsiaTheme="minorHAnsi" w:hAnsi="Arial" w:cs="Arial"/>
          <w:sz w:val="22"/>
          <w:szCs w:val="22"/>
        </w:rPr>
        <w:t>through a prism, sunlight is dispersed into</w:t>
      </w:r>
      <w:r>
        <w:rPr>
          <w:rFonts w:ascii="Arial" w:eastAsiaTheme="minorHAnsi" w:hAnsi="Arial" w:cs="Arial"/>
          <w:sz w:val="22"/>
          <w:szCs w:val="22"/>
        </w:rPr>
        <w:t xml:space="preserve"> a continuous band of colors of </w:t>
      </w:r>
      <w:r w:rsidRPr="00FF3F72">
        <w:rPr>
          <w:rFonts w:ascii="Arial" w:eastAsiaTheme="minorHAnsi" w:hAnsi="Arial" w:cs="Arial"/>
          <w:sz w:val="22"/>
          <w:szCs w:val="22"/>
        </w:rPr>
        <w:t xml:space="preserve">relatively equal intensity. The different colors that </w:t>
      </w:r>
      <w:r>
        <w:rPr>
          <w:rFonts w:ascii="Arial" w:eastAsiaTheme="minorHAnsi" w:hAnsi="Arial" w:cs="Arial"/>
          <w:sz w:val="22"/>
          <w:szCs w:val="22"/>
        </w:rPr>
        <w:t xml:space="preserve">we see are due to the different </w:t>
      </w:r>
      <w:r w:rsidRPr="00FF3F72">
        <w:rPr>
          <w:rFonts w:ascii="Arial" w:eastAsiaTheme="minorHAnsi" w:hAnsi="Arial" w:cs="Arial"/>
          <w:sz w:val="22"/>
          <w:szCs w:val="22"/>
        </w:rPr>
        <w:t>wavelengths of electromagnetic radiation present in the sunlight spectrum.</w:t>
      </w:r>
    </w:p>
    <w:p w14:paraId="3C3BAADF" w14:textId="235F1A33" w:rsidR="00FF3F72" w:rsidRDefault="00FF3F72" w:rsidP="00FF3F72">
      <w:pPr>
        <w:autoSpaceDE w:val="0"/>
        <w:autoSpaceDN w:val="0"/>
        <w:adjustRightInd w:val="0"/>
        <w:ind w:left="720"/>
        <w:jc w:val="both"/>
        <w:rPr>
          <w:rFonts w:ascii="Arial" w:eastAsiaTheme="minorHAnsi" w:hAnsi="Arial" w:cs="Arial"/>
          <w:sz w:val="22"/>
          <w:szCs w:val="22"/>
        </w:rPr>
      </w:pPr>
    </w:p>
    <w:p w14:paraId="3C05860B" w14:textId="190E75C3" w:rsidR="00FF3F72" w:rsidRDefault="00FF3F72" w:rsidP="00FF3F72">
      <w:pPr>
        <w:autoSpaceDE w:val="0"/>
        <w:autoSpaceDN w:val="0"/>
        <w:adjustRightInd w:val="0"/>
        <w:ind w:left="720"/>
        <w:jc w:val="both"/>
        <w:rPr>
          <w:rFonts w:ascii="Arial" w:eastAsiaTheme="minorHAnsi" w:hAnsi="Arial" w:cs="Arial"/>
          <w:sz w:val="22"/>
          <w:szCs w:val="22"/>
        </w:rPr>
      </w:pPr>
      <w:r w:rsidRPr="00FF3F72">
        <w:rPr>
          <w:rFonts w:ascii="Arial" w:eastAsiaTheme="minorHAnsi" w:hAnsi="Arial" w:cs="Arial"/>
          <w:sz w:val="22"/>
          <w:szCs w:val="22"/>
        </w:rPr>
        <w:t xml:space="preserve">By contrast, a </w:t>
      </w:r>
      <w:r w:rsidRPr="00FF3F72">
        <w:rPr>
          <w:rFonts w:ascii="Arial" w:eastAsia="MinionPro-Bold" w:hAnsi="Arial" w:cs="Arial"/>
          <w:b/>
          <w:bCs/>
          <w:sz w:val="22"/>
          <w:szCs w:val="22"/>
        </w:rPr>
        <w:t xml:space="preserve">line spectrum </w:t>
      </w:r>
      <w:r w:rsidRPr="00FF3F72">
        <w:rPr>
          <w:rFonts w:ascii="Arial" w:eastAsiaTheme="minorHAnsi" w:hAnsi="Arial" w:cs="Arial"/>
          <w:sz w:val="22"/>
          <w:szCs w:val="22"/>
        </w:rPr>
        <w:t>contains only discrete wavelengths, or lines with</w:t>
      </w:r>
      <w:r>
        <w:rPr>
          <w:rFonts w:ascii="Arial" w:eastAsiaTheme="minorHAnsi" w:hAnsi="Arial" w:cs="Arial"/>
          <w:sz w:val="22"/>
          <w:szCs w:val="22"/>
        </w:rPr>
        <w:t xml:space="preserve"> </w:t>
      </w:r>
      <w:r w:rsidRPr="00FF3F72">
        <w:rPr>
          <w:rFonts w:ascii="Arial" w:eastAsiaTheme="minorHAnsi" w:hAnsi="Arial" w:cs="Arial"/>
          <w:sz w:val="22"/>
          <w:szCs w:val="22"/>
        </w:rPr>
        <w:t>dark regions in between. Early investigators noted that different elements would</w:t>
      </w:r>
      <w:r>
        <w:rPr>
          <w:rFonts w:ascii="Arial" w:eastAsiaTheme="minorHAnsi" w:hAnsi="Arial" w:cs="Arial"/>
          <w:sz w:val="22"/>
          <w:szCs w:val="22"/>
        </w:rPr>
        <w:t xml:space="preserve"> </w:t>
      </w:r>
      <w:r w:rsidRPr="00FF3F72">
        <w:rPr>
          <w:rFonts w:ascii="Arial" w:eastAsiaTheme="minorHAnsi" w:hAnsi="Arial" w:cs="Arial"/>
          <w:sz w:val="22"/>
          <w:szCs w:val="22"/>
        </w:rPr>
        <w:t>emit line spectra when excited either thermall</w:t>
      </w:r>
      <w:r>
        <w:rPr>
          <w:rFonts w:ascii="Arial" w:eastAsiaTheme="minorHAnsi" w:hAnsi="Arial" w:cs="Arial"/>
          <w:sz w:val="22"/>
          <w:szCs w:val="22"/>
        </w:rPr>
        <w:t xml:space="preserve">y or electrically. Each element </w:t>
      </w:r>
      <w:r w:rsidRPr="00FF3F72">
        <w:rPr>
          <w:rFonts w:ascii="Arial" w:eastAsiaTheme="minorHAnsi" w:hAnsi="Arial" w:cs="Arial"/>
          <w:sz w:val="22"/>
          <w:szCs w:val="22"/>
        </w:rPr>
        <w:t>exhibits a unique line spectrum that can be used to identify that element.</w:t>
      </w:r>
    </w:p>
    <w:p w14:paraId="5AC87196" w14:textId="77777777" w:rsidR="00FF3F72" w:rsidRPr="00FF3F72" w:rsidRDefault="00FF3F72" w:rsidP="00FF3F72">
      <w:pPr>
        <w:autoSpaceDE w:val="0"/>
        <w:autoSpaceDN w:val="0"/>
        <w:adjustRightInd w:val="0"/>
        <w:ind w:left="720"/>
        <w:jc w:val="both"/>
        <w:rPr>
          <w:rFonts w:ascii="Arial" w:eastAsiaTheme="minorHAnsi" w:hAnsi="Arial" w:cs="Arial"/>
          <w:sz w:val="22"/>
          <w:szCs w:val="22"/>
        </w:rPr>
      </w:pPr>
    </w:p>
    <w:p w14:paraId="127CE01C" w14:textId="43332768" w:rsidR="00FF3F72" w:rsidRPr="00FF3F72" w:rsidRDefault="00FF3F72" w:rsidP="00FF3F72">
      <w:pPr>
        <w:autoSpaceDE w:val="0"/>
        <w:autoSpaceDN w:val="0"/>
        <w:adjustRightInd w:val="0"/>
        <w:ind w:left="720"/>
        <w:jc w:val="both"/>
        <w:rPr>
          <w:rFonts w:ascii="Arial" w:eastAsiaTheme="minorHAnsi" w:hAnsi="Arial" w:cs="Arial"/>
          <w:sz w:val="22"/>
          <w:szCs w:val="22"/>
        </w:rPr>
      </w:pPr>
      <w:r w:rsidRPr="00FF3F72">
        <w:rPr>
          <w:rFonts w:ascii="Arial" w:eastAsiaTheme="minorHAnsi" w:hAnsi="Arial" w:cs="Arial"/>
          <w:sz w:val="22"/>
          <w:szCs w:val="22"/>
        </w:rPr>
        <w:t>The first model to explain the line spectra of the elements was proposed by Niels</w:t>
      </w:r>
      <w:r>
        <w:rPr>
          <w:rFonts w:ascii="Arial" w:eastAsiaTheme="minorHAnsi" w:hAnsi="Arial" w:cs="Arial"/>
          <w:sz w:val="22"/>
          <w:szCs w:val="22"/>
        </w:rPr>
        <w:t xml:space="preserve"> </w:t>
      </w:r>
      <w:r w:rsidRPr="00FF3F72">
        <w:rPr>
          <w:rFonts w:ascii="Arial" w:eastAsiaTheme="minorHAnsi" w:hAnsi="Arial" w:cs="Arial"/>
          <w:sz w:val="22"/>
          <w:szCs w:val="22"/>
        </w:rPr>
        <w:t>Bohr in the early 1900s. This model can be summarized by a few fundamental</w:t>
      </w:r>
      <w:r>
        <w:rPr>
          <w:rFonts w:ascii="Arial" w:eastAsiaTheme="minorHAnsi" w:hAnsi="Arial" w:cs="Arial"/>
          <w:sz w:val="22"/>
          <w:szCs w:val="22"/>
        </w:rPr>
        <w:t xml:space="preserve"> </w:t>
      </w:r>
      <w:r w:rsidRPr="00FF3F72">
        <w:rPr>
          <w:rFonts w:ascii="Arial" w:eastAsiaTheme="minorHAnsi" w:hAnsi="Arial" w:cs="Arial"/>
          <w:sz w:val="22"/>
          <w:szCs w:val="22"/>
        </w:rPr>
        <w:t>assumptions:</w:t>
      </w:r>
    </w:p>
    <w:p w14:paraId="0F1EAA09" w14:textId="266DCC33" w:rsidR="004A0016" w:rsidRDefault="004A0016" w:rsidP="00D96F52">
      <w:pPr>
        <w:pStyle w:val="Manual"/>
        <w:rPr>
          <w:rFonts w:eastAsiaTheme="minorHAnsi"/>
        </w:rPr>
      </w:pPr>
    </w:p>
    <w:p w14:paraId="21338A9A" w14:textId="481F364D" w:rsidR="00FF3F72" w:rsidRPr="00FF3F72" w:rsidRDefault="00FF3F72" w:rsidP="00FF3F72">
      <w:pPr>
        <w:pStyle w:val="ListParagraph"/>
        <w:numPr>
          <w:ilvl w:val="0"/>
          <w:numId w:val="6"/>
        </w:numPr>
        <w:autoSpaceDE w:val="0"/>
        <w:autoSpaceDN w:val="0"/>
        <w:adjustRightInd w:val="0"/>
        <w:jc w:val="both"/>
        <w:rPr>
          <w:rFonts w:ascii="Arial" w:eastAsiaTheme="minorHAnsi" w:hAnsi="Arial" w:cs="Arial"/>
          <w:sz w:val="22"/>
          <w:szCs w:val="22"/>
        </w:rPr>
      </w:pPr>
      <w:r w:rsidRPr="00FF3F72">
        <w:rPr>
          <w:rFonts w:ascii="Arial" w:eastAsiaTheme="minorHAnsi" w:hAnsi="Arial" w:cs="Arial"/>
          <w:sz w:val="22"/>
          <w:szCs w:val="22"/>
        </w:rPr>
        <w:t>Electrons are located in orbits that are found at specific distances from the nucleus.</w:t>
      </w:r>
    </w:p>
    <w:p w14:paraId="14EE639D" w14:textId="2FA64D16" w:rsidR="00FF3F72" w:rsidRDefault="00FF3F72" w:rsidP="00FF3F72">
      <w:pPr>
        <w:pStyle w:val="ListParagraph"/>
        <w:autoSpaceDE w:val="0"/>
        <w:autoSpaceDN w:val="0"/>
        <w:adjustRightInd w:val="0"/>
        <w:ind w:left="1080"/>
        <w:jc w:val="both"/>
        <w:rPr>
          <w:rFonts w:ascii="Arial" w:eastAsiaTheme="minorHAnsi" w:hAnsi="Arial" w:cs="Arial"/>
          <w:sz w:val="22"/>
          <w:szCs w:val="22"/>
        </w:rPr>
      </w:pPr>
    </w:p>
    <w:p w14:paraId="19E8188A" w14:textId="77777777" w:rsidR="00FF3F72" w:rsidRPr="00FF3F72" w:rsidRDefault="00FF3F72" w:rsidP="00FF3F72">
      <w:pPr>
        <w:pStyle w:val="ListParagraph"/>
        <w:autoSpaceDE w:val="0"/>
        <w:autoSpaceDN w:val="0"/>
        <w:adjustRightInd w:val="0"/>
        <w:ind w:left="1080"/>
        <w:jc w:val="both"/>
        <w:rPr>
          <w:rFonts w:ascii="Arial" w:eastAsiaTheme="minorHAnsi" w:hAnsi="Arial" w:cs="Arial"/>
          <w:sz w:val="22"/>
          <w:szCs w:val="22"/>
        </w:rPr>
      </w:pPr>
    </w:p>
    <w:p w14:paraId="5D3F8B74" w14:textId="07330E3C" w:rsidR="004A0016" w:rsidRPr="00FF3F72" w:rsidRDefault="00FF3F72" w:rsidP="00FF3F72">
      <w:pPr>
        <w:pStyle w:val="ListParagraph"/>
        <w:numPr>
          <w:ilvl w:val="0"/>
          <w:numId w:val="6"/>
        </w:numPr>
        <w:autoSpaceDE w:val="0"/>
        <w:autoSpaceDN w:val="0"/>
        <w:adjustRightInd w:val="0"/>
        <w:jc w:val="both"/>
        <w:rPr>
          <w:rFonts w:ascii="Arial" w:eastAsiaTheme="minorHAnsi" w:hAnsi="Arial" w:cs="Arial"/>
          <w:sz w:val="22"/>
          <w:szCs w:val="22"/>
        </w:rPr>
      </w:pPr>
      <w:r w:rsidRPr="00FF3F72">
        <w:rPr>
          <w:rFonts w:ascii="Arial" w:eastAsiaTheme="minorHAnsi" w:hAnsi="Arial" w:cs="Arial"/>
          <w:sz w:val="22"/>
          <w:szCs w:val="22"/>
        </w:rPr>
        <w:t>The distance from the nucleus is related to the energy level of the orbit, the orbit closest to the nucleus has the lowest energy, and the energy increases with distance from the nucleus.</w:t>
      </w:r>
    </w:p>
    <w:p w14:paraId="0C29C116" w14:textId="654D21E6" w:rsidR="00FF3F72" w:rsidRDefault="00FF3F72" w:rsidP="00FF3F72">
      <w:pPr>
        <w:pStyle w:val="ListParagraph"/>
        <w:autoSpaceDE w:val="0"/>
        <w:autoSpaceDN w:val="0"/>
        <w:adjustRightInd w:val="0"/>
        <w:ind w:left="1080"/>
        <w:jc w:val="both"/>
        <w:rPr>
          <w:rFonts w:ascii="Arial" w:eastAsiaTheme="minorHAnsi" w:hAnsi="Arial" w:cs="Arial"/>
          <w:sz w:val="22"/>
          <w:szCs w:val="22"/>
        </w:rPr>
      </w:pPr>
    </w:p>
    <w:p w14:paraId="4D750DEE" w14:textId="201957BA" w:rsidR="00FF3F72" w:rsidRPr="00FF3F72" w:rsidRDefault="00FF3F72" w:rsidP="00FF3F72">
      <w:pPr>
        <w:pStyle w:val="ListParagraph"/>
        <w:numPr>
          <w:ilvl w:val="0"/>
          <w:numId w:val="6"/>
        </w:numPr>
        <w:autoSpaceDE w:val="0"/>
        <w:autoSpaceDN w:val="0"/>
        <w:adjustRightInd w:val="0"/>
        <w:jc w:val="both"/>
        <w:rPr>
          <w:rFonts w:ascii="Arial" w:eastAsiaTheme="minorHAnsi" w:hAnsi="Arial" w:cs="Arial"/>
          <w:sz w:val="22"/>
          <w:szCs w:val="22"/>
        </w:rPr>
      </w:pPr>
      <w:r w:rsidRPr="00FF3F72">
        <w:rPr>
          <w:rFonts w:ascii="Arial" w:eastAsiaTheme="minorHAnsi" w:hAnsi="Arial" w:cs="Arial"/>
          <w:sz w:val="22"/>
          <w:szCs w:val="22"/>
        </w:rPr>
        <w:t xml:space="preserve">The energy levels for the orbits are </w:t>
      </w:r>
      <w:r w:rsidRPr="00FF3F72">
        <w:rPr>
          <w:rFonts w:ascii="Arial" w:eastAsia="MinionPro-Bold" w:hAnsi="Arial" w:cs="Arial"/>
          <w:b/>
          <w:bCs/>
          <w:sz w:val="22"/>
          <w:szCs w:val="22"/>
        </w:rPr>
        <w:t>quantized—</w:t>
      </w:r>
      <w:r w:rsidRPr="00FF3F72">
        <w:rPr>
          <w:rFonts w:ascii="Arial" w:eastAsiaTheme="minorHAnsi" w:hAnsi="Arial" w:cs="Arial"/>
          <w:sz w:val="22"/>
          <w:szCs w:val="22"/>
        </w:rPr>
        <w:t>they can only have specified energies that vary in a step-like fashion.</w:t>
      </w:r>
    </w:p>
    <w:p w14:paraId="5EBF96A9" w14:textId="77777777" w:rsidR="00FF3F72" w:rsidRPr="00FF3F72" w:rsidRDefault="00FF3F72" w:rsidP="00FF3F72">
      <w:pPr>
        <w:pStyle w:val="ListParagraph"/>
        <w:rPr>
          <w:rFonts w:ascii="Arial" w:eastAsiaTheme="minorHAnsi" w:hAnsi="Arial" w:cs="Arial"/>
          <w:sz w:val="22"/>
          <w:szCs w:val="22"/>
        </w:rPr>
      </w:pPr>
    </w:p>
    <w:p w14:paraId="6A0E1AD9" w14:textId="77777777" w:rsidR="00FF3F72" w:rsidRPr="00FF3F72" w:rsidRDefault="00FF3F72" w:rsidP="00FF3F72">
      <w:pPr>
        <w:pStyle w:val="ListParagraph"/>
        <w:autoSpaceDE w:val="0"/>
        <w:autoSpaceDN w:val="0"/>
        <w:adjustRightInd w:val="0"/>
        <w:ind w:left="1080"/>
        <w:jc w:val="both"/>
        <w:rPr>
          <w:rFonts w:ascii="Arial" w:eastAsiaTheme="minorHAnsi" w:hAnsi="Arial" w:cs="Arial"/>
          <w:sz w:val="22"/>
          <w:szCs w:val="22"/>
        </w:rPr>
      </w:pPr>
    </w:p>
    <w:p w14:paraId="5B1A4EEB" w14:textId="64FA60DE" w:rsidR="00FF3F72" w:rsidRPr="00FF3F72" w:rsidRDefault="00FF3F72" w:rsidP="00FF3F72">
      <w:pPr>
        <w:autoSpaceDE w:val="0"/>
        <w:autoSpaceDN w:val="0"/>
        <w:adjustRightInd w:val="0"/>
        <w:ind w:firstLine="720"/>
        <w:jc w:val="both"/>
        <w:rPr>
          <w:rFonts w:ascii="Arial" w:eastAsiaTheme="minorHAnsi" w:hAnsi="Arial" w:cs="Arial"/>
          <w:sz w:val="22"/>
          <w:szCs w:val="22"/>
        </w:rPr>
      </w:pPr>
      <w:r w:rsidRPr="00FF3F72">
        <w:rPr>
          <w:rFonts w:ascii="Arial" w:eastAsiaTheme="minorHAnsi" w:hAnsi="Arial" w:cs="Arial"/>
          <w:sz w:val="22"/>
          <w:szCs w:val="22"/>
        </w:rPr>
        <w:t>The energy associated with an electron in a given orbit can be described by</w:t>
      </w:r>
      <w:r>
        <w:rPr>
          <w:rFonts w:ascii="Arial" w:eastAsiaTheme="minorHAnsi" w:hAnsi="Arial" w:cs="Arial"/>
          <w:sz w:val="22"/>
          <w:szCs w:val="22"/>
        </w:rPr>
        <w:t xml:space="preserve"> </w:t>
      </w:r>
      <w:r w:rsidRPr="00FF3F72">
        <w:rPr>
          <w:rFonts w:ascii="Arial" w:eastAsiaTheme="minorHAnsi" w:hAnsi="Arial" w:cs="Arial"/>
          <w:sz w:val="22"/>
          <w:szCs w:val="22"/>
        </w:rPr>
        <w:t>Equation (4).</w:t>
      </w:r>
    </w:p>
    <w:p w14:paraId="4B21D670" w14:textId="6C2C5715" w:rsidR="004A0016" w:rsidRPr="00FF3F72" w:rsidRDefault="004A0016" w:rsidP="00FF3F72">
      <w:pPr>
        <w:pStyle w:val="Manual"/>
        <w:rPr>
          <w:rFonts w:eastAsiaTheme="minorHAnsi"/>
        </w:rPr>
      </w:pPr>
    </w:p>
    <w:p w14:paraId="7C15BD02" w14:textId="2E5B4719" w:rsidR="004A0016" w:rsidRPr="00FF3F72" w:rsidRDefault="00C31E6C" w:rsidP="00FF3F72">
      <w:pPr>
        <w:pStyle w:val="Manual"/>
        <w:rPr>
          <w:rFonts w:eastAsiaTheme="minorHAnsi"/>
        </w:rPr>
      </w:pPr>
      <m:oMathPara>
        <m:oMathParaPr>
          <m:jc m:val="right"/>
        </m:oMathParaPr>
        <m:oMath>
          <m:sSub>
            <m:sSubPr>
              <m:ctrlPr>
                <w:rPr>
                  <w:rFonts w:ascii="Cambria Math" w:eastAsiaTheme="minorHAnsi" w:hAnsi="Cambria Math"/>
                  <w:i/>
                </w:rPr>
              </m:ctrlPr>
            </m:sSubPr>
            <m:e>
              <m:r>
                <w:rPr>
                  <w:rFonts w:ascii="Cambria Math" w:eastAsiaTheme="minorHAnsi" w:hAnsi="Cambria Math"/>
                </w:rPr>
                <m:t>E</m:t>
              </m:r>
            </m:e>
            <m:sub>
              <m:r>
                <w:rPr>
                  <w:rFonts w:ascii="Cambria Math" w:eastAsiaTheme="minorHAnsi" w:hAnsi="Cambria Math"/>
                </w:rPr>
                <m:t>n</m:t>
              </m:r>
            </m:sub>
          </m:sSub>
          <m:r>
            <w:rPr>
              <w:rFonts w:ascii="Cambria Math" w:eastAsiaTheme="minorHAnsi" w:hAnsi="Cambria Math"/>
            </w:rPr>
            <m:t>=-</m:t>
          </m:r>
          <m:f>
            <m:fPr>
              <m:ctrlPr>
                <w:rPr>
                  <w:rFonts w:ascii="Cambria Math" w:eastAsiaTheme="minorHAnsi" w:hAnsi="Cambria Math"/>
                  <w:i/>
                </w:rPr>
              </m:ctrlPr>
            </m:fPr>
            <m:num>
              <m:r>
                <w:rPr>
                  <w:rFonts w:ascii="Cambria Math" w:eastAsiaTheme="minorHAnsi" w:hAnsi="Cambria Math"/>
                </w:rPr>
                <m:t>B</m:t>
              </m:r>
            </m:num>
            <m:den>
              <m:sSup>
                <m:sSupPr>
                  <m:ctrlPr>
                    <w:rPr>
                      <w:rFonts w:ascii="Cambria Math" w:eastAsiaTheme="minorHAnsi" w:hAnsi="Cambria Math"/>
                      <w:i/>
                    </w:rPr>
                  </m:ctrlPr>
                </m:sSupPr>
                <m:e>
                  <m:r>
                    <w:rPr>
                      <w:rFonts w:ascii="Cambria Math" w:eastAsiaTheme="minorHAnsi" w:hAnsi="Cambria Math"/>
                    </w:rPr>
                    <m:t>n</m:t>
                  </m:r>
                </m:e>
                <m:sup>
                  <m:r>
                    <w:rPr>
                      <w:rFonts w:ascii="Cambria Math" w:eastAsiaTheme="minorHAnsi" w:hAnsi="Cambria Math"/>
                    </w:rPr>
                    <m:t>2</m:t>
                  </m:r>
                </m:sup>
              </m:sSup>
            </m:den>
          </m:f>
          <m:r>
            <w:rPr>
              <w:rFonts w:ascii="Cambria Math" w:eastAsiaTheme="minorHAnsi" w:hAnsi="Cambria Math"/>
            </w:rPr>
            <m:t xml:space="preserve">                                                                                       (4)</m:t>
          </m:r>
        </m:oMath>
      </m:oMathPara>
    </w:p>
    <w:p w14:paraId="622A1CC3" w14:textId="049E4D4B" w:rsidR="004A0016" w:rsidRDefault="004A0016" w:rsidP="00D96F52">
      <w:pPr>
        <w:pStyle w:val="Manual"/>
        <w:rPr>
          <w:rFonts w:eastAsiaTheme="minorHAnsi"/>
        </w:rPr>
      </w:pPr>
    </w:p>
    <w:p w14:paraId="4807F1AA" w14:textId="2550AA98" w:rsidR="004A0016" w:rsidRPr="00C4342C" w:rsidRDefault="00C4342C" w:rsidP="00C4342C">
      <w:pPr>
        <w:autoSpaceDE w:val="0"/>
        <w:autoSpaceDN w:val="0"/>
        <w:adjustRightInd w:val="0"/>
        <w:ind w:firstLine="720"/>
        <w:jc w:val="both"/>
        <w:rPr>
          <w:rFonts w:ascii="Arial" w:eastAsiaTheme="minorHAnsi" w:hAnsi="Arial" w:cs="Arial"/>
          <w:sz w:val="22"/>
          <w:szCs w:val="22"/>
        </w:rPr>
      </w:pPr>
      <w:r w:rsidRPr="00C4342C">
        <w:rPr>
          <w:rFonts w:ascii="Arial" w:eastAsiaTheme="minorHAnsi" w:hAnsi="Arial" w:cs="Arial"/>
          <w:sz w:val="22"/>
          <w:szCs w:val="22"/>
        </w:rPr>
        <w:t xml:space="preserve">where </w:t>
      </w:r>
      <w:r w:rsidRPr="00C4342C">
        <w:rPr>
          <w:rFonts w:ascii="Arial" w:eastAsiaTheme="minorHAnsi" w:hAnsi="Arial" w:cs="Arial"/>
          <w:i/>
          <w:iCs/>
          <w:sz w:val="22"/>
          <w:szCs w:val="22"/>
        </w:rPr>
        <w:t>E</w:t>
      </w:r>
      <w:r w:rsidRPr="00C4342C">
        <w:rPr>
          <w:rFonts w:ascii="Arial" w:eastAsiaTheme="minorHAnsi" w:hAnsi="Arial" w:cs="Arial"/>
          <w:sz w:val="22"/>
          <w:szCs w:val="22"/>
        </w:rPr>
        <w:t xml:space="preserve">n is the energy of the nth orbit, and </w:t>
      </w:r>
      <w:r w:rsidRPr="00C4342C">
        <w:rPr>
          <w:rFonts w:ascii="Arial" w:eastAsiaTheme="minorHAnsi" w:hAnsi="Arial" w:cs="Arial"/>
          <w:i/>
          <w:iCs/>
          <w:sz w:val="22"/>
          <w:szCs w:val="22"/>
        </w:rPr>
        <w:t xml:space="preserve">B </w:t>
      </w:r>
      <w:r w:rsidRPr="00C4342C">
        <w:rPr>
          <w:rFonts w:ascii="Arial" w:eastAsiaTheme="minorHAnsi" w:hAnsi="Arial" w:cs="Arial"/>
          <w:sz w:val="22"/>
          <w:szCs w:val="22"/>
        </w:rPr>
        <w:t>is the Bohr constant (1312 kJ/</w:t>
      </w:r>
      <w:r>
        <w:rPr>
          <w:rFonts w:ascii="Arial" w:eastAsiaTheme="minorHAnsi" w:hAnsi="Arial" w:cs="Arial"/>
          <w:sz w:val="22"/>
          <w:szCs w:val="22"/>
        </w:rPr>
        <w:t xml:space="preserve"> </w:t>
      </w:r>
      <w:r w:rsidRPr="00C4342C">
        <w:rPr>
          <w:rFonts w:ascii="Arial" w:eastAsiaTheme="minorHAnsi" w:hAnsi="Arial" w:cs="Arial"/>
          <w:sz w:val="22"/>
          <w:szCs w:val="22"/>
        </w:rPr>
        <w:t>mol).</w:t>
      </w:r>
    </w:p>
    <w:p w14:paraId="7E4E51AD" w14:textId="0D9DA0FC" w:rsidR="00C4342C" w:rsidRPr="00C4342C" w:rsidRDefault="00C4342C" w:rsidP="00C4342C">
      <w:pPr>
        <w:pStyle w:val="Manual"/>
        <w:rPr>
          <w:rFonts w:eastAsiaTheme="minorHAnsi"/>
        </w:rPr>
      </w:pPr>
    </w:p>
    <w:p w14:paraId="7335961F" w14:textId="4DF653F8" w:rsidR="00C4342C" w:rsidRDefault="00C4342C" w:rsidP="00C4342C">
      <w:pPr>
        <w:autoSpaceDE w:val="0"/>
        <w:autoSpaceDN w:val="0"/>
        <w:adjustRightInd w:val="0"/>
        <w:ind w:left="720"/>
        <w:jc w:val="both"/>
        <w:rPr>
          <w:rFonts w:ascii="Arial" w:eastAsiaTheme="minorHAnsi" w:hAnsi="Arial" w:cs="Arial"/>
          <w:sz w:val="22"/>
          <w:szCs w:val="22"/>
        </w:rPr>
      </w:pPr>
      <w:r w:rsidRPr="00C4342C">
        <w:rPr>
          <w:rFonts w:ascii="Arial" w:eastAsiaTheme="minorHAnsi" w:hAnsi="Arial" w:cs="Arial"/>
          <w:sz w:val="22"/>
          <w:szCs w:val="22"/>
        </w:rPr>
        <w:t>Bohr postulated that the line spectra of the elements resulted from the movement</w:t>
      </w:r>
      <w:r>
        <w:rPr>
          <w:rFonts w:ascii="Arial" w:eastAsiaTheme="minorHAnsi" w:hAnsi="Arial" w:cs="Arial"/>
          <w:sz w:val="22"/>
          <w:szCs w:val="22"/>
        </w:rPr>
        <w:t xml:space="preserve"> </w:t>
      </w:r>
      <w:r w:rsidRPr="00C4342C">
        <w:rPr>
          <w:rFonts w:ascii="Arial" w:eastAsiaTheme="minorHAnsi" w:hAnsi="Arial" w:cs="Arial"/>
          <w:sz w:val="22"/>
          <w:szCs w:val="22"/>
        </w:rPr>
        <w:t>of electrons between the quantized energy level</w:t>
      </w:r>
      <w:r>
        <w:rPr>
          <w:rFonts w:ascii="Arial" w:eastAsiaTheme="minorHAnsi" w:hAnsi="Arial" w:cs="Arial"/>
          <w:sz w:val="22"/>
          <w:szCs w:val="22"/>
        </w:rPr>
        <w:t xml:space="preserve">s. Electrons can move to higher </w:t>
      </w:r>
      <w:r w:rsidRPr="00C4342C">
        <w:rPr>
          <w:rFonts w:ascii="Arial" w:eastAsiaTheme="minorHAnsi" w:hAnsi="Arial" w:cs="Arial"/>
          <w:sz w:val="22"/>
          <w:szCs w:val="22"/>
        </w:rPr>
        <w:t>energy levels as a result of thermal or electric excitation. When the electron</w:t>
      </w:r>
      <w:r>
        <w:rPr>
          <w:rFonts w:ascii="Arial" w:eastAsiaTheme="minorHAnsi" w:hAnsi="Arial" w:cs="Arial"/>
          <w:sz w:val="22"/>
          <w:szCs w:val="22"/>
        </w:rPr>
        <w:t xml:space="preserve"> </w:t>
      </w:r>
      <w:r w:rsidRPr="00C4342C">
        <w:rPr>
          <w:rFonts w:ascii="Arial" w:eastAsiaTheme="minorHAnsi" w:hAnsi="Arial" w:cs="Arial"/>
          <w:sz w:val="22"/>
          <w:szCs w:val="22"/>
        </w:rPr>
        <w:t>moves back down to a lower energy level, it e</w:t>
      </w:r>
      <w:r>
        <w:rPr>
          <w:rFonts w:ascii="Arial" w:eastAsiaTheme="minorHAnsi" w:hAnsi="Arial" w:cs="Arial"/>
          <w:sz w:val="22"/>
          <w:szCs w:val="22"/>
        </w:rPr>
        <w:t xml:space="preserve">mits a photon of light having a </w:t>
      </w:r>
      <w:r w:rsidRPr="00C4342C">
        <w:rPr>
          <w:rFonts w:ascii="Arial" w:eastAsiaTheme="minorHAnsi" w:hAnsi="Arial" w:cs="Arial"/>
          <w:sz w:val="22"/>
          <w:szCs w:val="22"/>
        </w:rPr>
        <w:t>wavelength that corresponds to the difference in</w:t>
      </w:r>
      <w:r>
        <w:rPr>
          <w:rFonts w:ascii="Arial" w:eastAsiaTheme="minorHAnsi" w:hAnsi="Arial" w:cs="Arial"/>
          <w:sz w:val="22"/>
          <w:szCs w:val="22"/>
        </w:rPr>
        <w:t xml:space="preserve"> energy between the initial and </w:t>
      </w:r>
      <w:r w:rsidRPr="00C4342C">
        <w:rPr>
          <w:rFonts w:ascii="Arial" w:eastAsiaTheme="minorHAnsi" w:hAnsi="Arial" w:cs="Arial"/>
          <w:sz w:val="22"/>
          <w:szCs w:val="22"/>
        </w:rPr>
        <w:t>final states. Each spectral line that we observe is</w:t>
      </w:r>
      <w:r>
        <w:rPr>
          <w:rFonts w:ascii="Arial" w:eastAsiaTheme="minorHAnsi" w:hAnsi="Arial" w:cs="Arial"/>
          <w:sz w:val="22"/>
          <w:szCs w:val="22"/>
        </w:rPr>
        <w:t xml:space="preserve"> the result of the movement, or </w:t>
      </w:r>
      <w:r w:rsidRPr="00C4342C">
        <w:rPr>
          <w:rFonts w:ascii="Arial" w:eastAsia="MinionPro-Bold" w:hAnsi="Arial" w:cs="Arial"/>
          <w:b/>
          <w:bCs/>
          <w:sz w:val="22"/>
          <w:szCs w:val="22"/>
        </w:rPr>
        <w:t xml:space="preserve">transition </w:t>
      </w:r>
      <w:r w:rsidRPr="00C4342C">
        <w:rPr>
          <w:rFonts w:ascii="Arial" w:eastAsiaTheme="minorHAnsi" w:hAnsi="Arial" w:cs="Arial"/>
          <w:sz w:val="22"/>
          <w:szCs w:val="22"/>
        </w:rPr>
        <w:t>of an electron between energy levels.</w:t>
      </w:r>
      <w:r>
        <w:rPr>
          <w:rFonts w:ascii="Arial" w:eastAsiaTheme="minorHAnsi" w:hAnsi="Arial" w:cs="Arial"/>
          <w:sz w:val="22"/>
          <w:szCs w:val="22"/>
        </w:rPr>
        <w:t xml:space="preserve"> Since the energy levels of the </w:t>
      </w:r>
      <w:r w:rsidRPr="00C4342C">
        <w:rPr>
          <w:rFonts w:ascii="Arial" w:eastAsiaTheme="minorHAnsi" w:hAnsi="Arial" w:cs="Arial"/>
          <w:sz w:val="22"/>
          <w:szCs w:val="22"/>
        </w:rPr>
        <w:t>orbits are fixed, the energy associated with a</w:t>
      </w:r>
      <w:r>
        <w:rPr>
          <w:rFonts w:ascii="Arial" w:eastAsiaTheme="minorHAnsi" w:hAnsi="Arial" w:cs="Arial"/>
          <w:sz w:val="22"/>
          <w:szCs w:val="22"/>
        </w:rPr>
        <w:t xml:space="preserve">n electronic transition between </w:t>
      </w:r>
      <w:r w:rsidRPr="00C4342C">
        <w:rPr>
          <w:rFonts w:ascii="Arial" w:eastAsiaTheme="minorHAnsi" w:hAnsi="Arial" w:cs="Arial"/>
          <w:sz w:val="22"/>
          <w:szCs w:val="22"/>
        </w:rPr>
        <w:t>two specified energy levels is also fixed, and can be calculated by Equation (5)</w:t>
      </w:r>
    </w:p>
    <w:p w14:paraId="7E0022E9" w14:textId="6F8C7E61" w:rsidR="00C4342C" w:rsidRDefault="00C4342C" w:rsidP="00C4342C">
      <w:pPr>
        <w:autoSpaceDE w:val="0"/>
        <w:autoSpaceDN w:val="0"/>
        <w:adjustRightInd w:val="0"/>
        <w:ind w:left="720"/>
        <w:jc w:val="both"/>
        <w:rPr>
          <w:rFonts w:ascii="Arial" w:eastAsiaTheme="minorHAnsi" w:hAnsi="Arial" w:cs="Arial"/>
          <w:sz w:val="22"/>
          <w:szCs w:val="22"/>
        </w:rPr>
      </w:pPr>
    </w:p>
    <w:p w14:paraId="7BD94ED6" w14:textId="37B0DDC6" w:rsidR="00C4342C" w:rsidRPr="00A42B2B" w:rsidRDefault="00C4342C" w:rsidP="00C4342C">
      <w:pPr>
        <w:autoSpaceDE w:val="0"/>
        <w:autoSpaceDN w:val="0"/>
        <w:adjustRightInd w:val="0"/>
        <w:ind w:left="720"/>
        <w:jc w:val="both"/>
        <w:rPr>
          <w:rFonts w:ascii="Arial" w:eastAsiaTheme="minorHAnsi" w:hAnsi="Arial" w:cs="Arial"/>
          <w:sz w:val="22"/>
          <w:szCs w:val="22"/>
        </w:rPr>
      </w:pPr>
      <m:oMathPara>
        <m:oMathParaPr>
          <m:jc m:val="right"/>
        </m:oMathParaPr>
        <m:oMath>
          <m:r>
            <m:rPr>
              <m:sty m:val="p"/>
            </m:rPr>
            <w:rPr>
              <w:rFonts w:ascii="Cambria Math" w:eastAsiaTheme="minorHAnsi" w:hAnsi="Cambria Math" w:cs="Arial"/>
              <w:sz w:val="22"/>
              <w:szCs w:val="22"/>
            </w:rPr>
            <m:t>Δ</m:t>
          </m:r>
          <m:r>
            <w:rPr>
              <w:rFonts w:ascii="Cambria Math" w:eastAsiaTheme="minorHAnsi" w:hAnsi="Cambria Math" w:cs="Arial"/>
              <w:sz w:val="22"/>
              <w:szCs w:val="22"/>
            </w:rPr>
            <m:t>E=</m:t>
          </m:r>
          <m:sSub>
            <m:sSubPr>
              <m:ctrlPr>
                <w:rPr>
                  <w:rFonts w:ascii="Cambria Math" w:eastAsiaTheme="minorHAnsi" w:hAnsi="Cambria Math" w:cs="Arial"/>
                  <w:i/>
                  <w:sz w:val="22"/>
                  <w:szCs w:val="22"/>
                </w:rPr>
              </m:ctrlPr>
            </m:sSubPr>
            <m:e>
              <m:r>
                <w:rPr>
                  <w:rFonts w:ascii="Cambria Math" w:eastAsiaTheme="minorHAnsi" w:hAnsi="Cambria Math" w:cs="Arial"/>
                  <w:sz w:val="22"/>
                  <w:szCs w:val="22"/>
                </w:rPr>
                <m:t>E</m:t>
              </m:r>
            </m:e>
            <m:sub>
              <m:r>
                <w:rPr>
                  <w:rFonts w:ascii="Cambria Math" w:eastAsiaTheme="minorHAnsi" w:hAnsi="Cambria Math" w:cs="Arial"/>
                  <w:sz w:val="22"/>
                  <w:szCs w:val="22"/>
                </w:rPr>
                <m:t>final</m:t>
              </m:r>
            </m:sub>
          </m:sSub>
          <m:r>
            <w:rPr>
              <w:rFonts w:ascii="Cambria Math" w:eastAsiaTheme="minorHAnsi" w:hAnsi="Cambria Math" w:cs="Arial"/>
              <w:sz w:val="22"/>
              <w:szCs w:val="22"/>
            </w:rPr>
            <m:t>-</m:t>
          </m:r>
          <m:sSub>
            <m:sSubPr>
              <m:ctrlPr>
                <w:rPr>
                  <w:rFonts w:ascii="Cambria Math" w:eastAsiaTheme="minorHAnsi" w:hAnsi="Cambria Math" w:cs="Arial"/>
                  <w:i/>
                  <w:sz w:val="22"/>
                  <w:szCs w:val="22"/>
                </w:rPr>
              </m:ctrlPr>
            </m:sSubPr>
            <m:e>
              <m:r>
                <w:rPr>
                  <w:rFonts w:ascii="Cambria Math" w:eastAsiaTheme="minorHAnsi" w:hAnsi="Cambria Math" w:cs="Arial"/>
                  <w:sz w:val="22"/>
                  <w:szCs w:val="22"/>
                </w:rPr>
                <m:t>E</m:t>
              </m:r>
            </m:e>
            <m:sub>
              <m:r>
                <w:rPr>
                  <w:rFonts w:ascii="Cambria Math" w:eastAsiaTheme="minorHAnsi" w:hAnsi="Cambria Math" w:cs="Arial"/>
                  <w:sz w:val="22"/>
                  <w:szCs w:val="22"/>
                </w:rPr>
                <m:t>initial</m:t>
              </m:r>
            </m:sub>
          </m:sSub>
          <m:r>
            <w:rPr>
              <w:rFonts w:ascii="Cambria Math" w:eastAsiaTheme="minorHAnsi" w:hAnsi="Cambria Math" w:cs="Arial"/>
              <w:sz w:val="22"/>
              <w:szCs w:val="22"/>
            </w:rPr>
            <m:t>=</m:t>
          </m:r>
          <m:d>
            <m:dPr>
              <m:ctrlPr>
                <w:rPr>
                  <w:rFonts w:ascii="Cambria Math" w:eastAsiaTheme="minorHAnsi" w:hAnsi="Cambria Math" w:cs="Arial"/>
                  <w:i/>
                  <w:sz w:val="22"/>
                  <w:szCs w:val="22"/>
                </w:rPr>
              </m:ctrlPr>
            </m:dPr>
            <m:e>
              <m:f>
                <m:fPr>
                  <m:ctrlPr>
                    <w:rPr>
                      <w:rFonts w:ascii="Cambria Math" w:eastAsiaTheme="minorHAnsi" w:hAnsi="Cambria Math" w:cs="Arial"/>
                      <w:i/>
                      <w:sz w:val="22"/>
                      <w:szCs w:val="22"/>
                    </w:rPr>
                  </m:ctrlPr>
                </m:fPr>
                <m:num>
                  <m:r>
                    <w:rPr>
                      <w:rFonts w:ascii="Cambria Math" w:eastAsiaTheme="minorHAnsi" w:hAnsi="Cambria Math" w:cs="Arial"/>
                      <w:sz w:val="22"/>
                      <w:szCs w:val="22"/>
                    </w:rPr>
                    <m:t>1</m:t>
                  </m:r>
                </m:num>
                <m:den>
                  <m:sSubSup>
                    <m:sSubSupPr>
                      <m:ctrlPr>
                        <w:rPr>
                          <w:rFonts w:ascii="Cambria Math" w:eastAsiaTheme="minorHAnsi" w:hAnsi="Cambria Math" w:cs="Arial"/>
                          <w:i/>
                          <w:sz w:val="22"/>
                          <w:szCs w:val="22"/>
                        </w:rPr>
                      </m:ctrlPr>
                    </m:sSubSupPr>
                    <m:e>
                      <m:r>
                        <w:rPr>
                          <w:rFonts w:ascii="Cambria Math" w:eastAsiaTheme="minorHAnsi" w:hAnsi="Cambria Math" w:cs="Arial"/>
                          <w:sz w:val="22"/>
                          <w:szCs w:val="22"/>
                        </w:rPr>
                        <m:t>n</m:t>
                      </m:r>
                    </m:e>
                    <m:sub>
                      <m:r>
                        <w:rPr>
                          <w:rFonts w:ascii="Cambria Math" w:eastAsiaTheme="minorHAnsi" w:hAnsi="Cambria Math" w:cs="Arial"/>
                          <w:sz w:val="22"/>
                          <w:szCs w:val="22"/>
                        </w:rPr>
                        <m:t>f</m:t>
                      </m:r>
                    </m:sub>
                    <m:sup>
                      <m:r>
                        <w:rPr>
                          <w:rFonts w:ascii="Cambria Math" w:eastAsiaTheme="minorHAnsi" w:hAnsi="Cambria Math" w:cs="Arial"/>
                          <w:sz w:val="22"/>
                          <w:szCs w:val="22"/>
                        </w:rPr>
                        <m:t>2</m:t>
                      </m:r>
                    </m:sup>
                  </m:sSubSup>
                </m:den>
              </m:f>
              <m:r>
                <w:rPr>
                  <w:rFonts w:ascii="Cambria Math" w:eastAsiaTheme="minorHAnsi" w:hAnsi="Cambria Math" w:cs="Arial"/>
                  <w:sz w:val="22"/>
                  <w:szCs w:val="22"/>
                </w:rPr>
                <m:t>-</m:t>
              </m:r>
              <m:f>
                <m:fPr>
                  <m:ctrlPr>
                    <w:rPr>
                      <w:rFonts w:ascii="Cambria Math" w:eastAsiaTheme="minorHAnsi" w:hAnsi="Cambria Math" w:cs="Arial"/>
                      <w:i/>
                      <w:sz w:val="22"/>
                      <w:szCs w:val="22"/>
                    </w:rPr>
                  </m:ctrlPr>
                </m:fPr>
                <m:num>
                  <m:r>
                    <w:rPr>
                      <w:rFonts w:ascii="Cambria Math" w:eastAsiaTheme="minorHAnsi" w:hAnsi="Cambria Math" w:cs="Arial"/>
                      <w:sz w:val="22"/>
                      <w:szCs w:val="22"/>
                    </w:rPr>
                    <m:t>1</m:t>
                  </m:r>
                </m:num>
                <m:den>
                  <m:sSubSup>
                    <m:sSubSupPr>
                      <m:ctrlPr>
                        <w:rPr>
                          <w:rFonts w:ascii="Cambria Math" w:eastAsiaTheme="minorHAnsi" w:hAnsi="Cambria Math" w:cs="Arial"/>
                          <w:i/>
                          <w:sz w:val="22"/>
                          <w:szCs w:val="22"/>
                        </w:rPr>
                      </m:ctrlPr>
                    </m:sSubSupPr>
                    <m:e>
                      <m:r>
                        <w:rPr>
                          <w:rFonts w:ascii="Cambria Math" w:eastAsiaTheme="minorHAnsi" w:hAnsi="Cambria Math" w:cs="Arial"/>
                          <w:sz w:val="22"/>
                          <w:szCs w:val="22"/>
                        </w:rPr>
                        <m:t>n</m:t>
                      </m:r>
                    </m:e>
                    <m:sub>
                      <m:r>
                        <w:rPr>
                          <w:rFonts w:ascii="Cambria Math" w:eastAsiaTheme="minorHAnsi" w:hAnsi="Cambria Math" w:cs="Arial"/>
                          <w:sz w:val="22"/>
                          <w:szCs w:val="22"/>
                        </w:rPr>
                        <m:t>i</m:t>
                      </m:r>
                    </m:sub>
                    <m:sup>
                      <m:r>
                        <w:rPr>
                          <w:rFonts w:ascii="Cambria Math" w:eastAsiaTheme="minorHAnsi" w:hAnsi="Cambria Math" w:cs="Arial"/>
                          <w:sz w:val="22"/>
                          <w:szCs w:val="22"/>
                        </w:rPr>
                        <m:t>2</m:t>
                      </m:r>
                    </m:sup>
                  </m:sSubSup>
                </m:den>
              </m:f>
            </m:e>
          </m:d>
          <m:r>
            <w:rPr>
              <w:rFonts w:ascii="Cambria Math" w:eastAsiaTheme="minorHAnsi" w:hAnsi="Cambria Math" w:cs="Arial"/>
              <w:sz w:val="22"/>
              <w:szCs w:val="22"/>
            </w:rPr>
            <m:t xml:space="preserve">                                                       (5)</m:t>
          </m:r>
        </m:oMath>
      </m:oMathPara>
    </w:p>
    <w:p w14:paraId="35D792D1" w14:textId="7090A81B" w:rsidR="00C4342C" w:rsidRDefault="00C4342C" w:rsidP="00C4342C">
      <w:pPr>
        <w:autoSpaceDE w:val="0"/>
        <w:autoSpaceDN w:val="0"/>
        <w:adjustRightInd w:val="0"/>
        <w:ind w:left="720"/>
        <w:jc w:val="both"/>
        <w:rPr>
          <w:rFonts w:ascii="Arial" w:eastAsiaTheme="minorHAnsi" w:hAnsi="Arial" w:cs="Arial"/>
          <w:sz w:val="22"/>
          <w:szCs w:val="22"/>
        </w:rPr>
      </w:pPr>
    </w:p>
    <w:p w14:paraId="788DFA88" w14:textId="77777777" w:rsidR="00C4342C" w:rsidRPr="00C4342C" w:rsidRDefault="00C4342C" w:rsidP="00C4342C">
      <w:pPr>
        <w:autoSpaceDE w:val="0"/>
        <w:autoSpaceDN w:val="0"/>
        <w:adjustRightInd w:val="0"/>
        <w:ind w:left="720"/>
        <w:jc w:val="both"/>
        <w:rPr>
          <w:rFonts w:ascii="Arial" w:eastAsiaTheme="minorHAnsi" w:hAnsi="Arial" w:cs="Arial"/>
          <w:sz w:val="22"/>
          <w:szCs w:val="22"/>
        </w:rPr>
      </w:pPr>
    </w:p>
    <w:p w14:paraId="62C77C89" w14:textId="1A0189C9" w:rsidR="004A0016" w:rsidRDefault="004A0016" w:rsidP="00D96F52">
      <w:pPr>
        <w:pStyle w:val="Manual"/>
        <w:rPr>
          <w:rFonts w:eastAsiaTheme="minorHAnsi"/>
        </w:rPr>
      </w:pPr>
    </w:p>
    <w:p w14:paraId="643314C9" w14:textId="4B3589E8" w:rsidR="00A42B2B" w:rsidRDefault="00A42B2B" w:rsidP="00A42B2B">
      <w:pPr>
        <w:autoSpaceDE w:val="0"/>
        <w:autoSpaceDN w:val="0"/>
        <w:adjustRightInd w:val="0"/>
        <w:ind w:left="720"/>
        <w:jc w:val="both"/>
        <w:rPr>
          <w:rFonts w:ascii="Arial" w:eastAsiaTheme="minorHAnsi" w:hAnsi="Arial" w:cs="Arial"/>
          <w:sz w:val="22"/>
          <w:szCs w:val="22"/>
        </w:rPr>
      </w:pPr>
      <w:r w:rsidRPr="00A42B2B">
        <w:rPr>
          <w:rFonts w:ascii="Arial" w:eastAsiaTheme="minorHAnsi" w:hAnsi="Arial" w:cs="Arial"/>
          <w:sz w:val="22"/>
          <w:szCs w:val="22"/>
        </w:rPr>
        <w:lastRenderedPageBreak/>
        <w:t xml:space="preserve">where </w:t>
      </w:r>
      <w:proofErr w:type="spellStart"/>
      <w:r w:rsidRPr="00A42B2B">
        <w:rPr>
          <w:rFonts w:ascii="Arial" w:eastAsiaTheme="minorHAnsi" w:hAnsi="Arial" w:cs="Arial"/>
          <w:i/>
          <w:iCs/>
          <w:sz w:val="22"/>
          <w:szCs w:val="22"/>
        </w:rPr>
        <w:t>n</w:t>
      </w:r>
      <w:r w:rsidRPr="00A42B2B">
        <w:rPr>
          <w:rFonts w:ascii="Arial" w:eastAsiaTheme="minorHAnsi" w:hAnsi="Arial" w:cs="Arial"/>
          <w:sz w:val="22"/>
          <w:szCs w:val="22"/>
          <w:vertAlign w:val="subscript"/>
        </w:rPr>
        <w:t>i</w:t>
      </w:r>
      <w:proofErr w:type="spellEnd"/>
      <w:r w:rsidRPr="00A42B2B">
        <w:rPr>
          <w:rFonts w:ascii="Arial" w:eastAsiaTheme="minorHAnsi" w:hAnsi="Arial" w:cs="Arial"/>
          <w:sz w:val="22"/>
          <w:szCs w:val="22"/>
        </w:rPr>
        <w:t xml:space="preserve"> and </w:t>
      </w:r>
      <w:proofErr w:type="spellStart"/>
      <w:r w:rsidRPr="00A42B2B">
        <w:rPr>
          <w:rFonts w:ascii="Arial" w:eastAsiaTheme="minorHAnsi" w:hAnsi="Arial" w:cs="Arial"/>
          <w:i/>
          <w:iCs/>
          <w:sz w:val="22"/>
          <w:szCs w:val="22"/>
        </w:rPr>
        <w:t>n</w:t>
      </w:r>
      <w:r w:rsidRPr="00A42B2B">
        <w:rPr>
          <w:rFonts w:ascii="Arial" w:eastAsiaTheme="minorHAnsi" w:hAnsi="Arial" w:cs="Arial"/>
          <w:sz w:val="22"/>
          <w:szCs w:val="22"/>
          <w:vertAlign w:val="subscript"/>
        </w:rPr>
        <w:t>f</w:t>
      </w:r>
      <w:proofErr w:type="spellEnd"/>
      <w:r w:rsidRPr="00A42B2B">
        <w:rPr>
          <w:rFonts w:ascii="Arial" w:eastAsiaTheme="minorHAnsi" w:hAnsi="Arial" w:cs="Arial"/>
          <w:sz w:val="22"/>
          <w:szCs w:val="22"/>
        </w:rPr>
        <w:t xml:space="preserve"> represent the initial (higher energy) level, and final (lower</w:t>
      </w:r>
      <w:r>
        <w:rPr>
          <w:rFonts w:ascii="Arial" w:eastAsiaTheme="minorHAnsi" w:hAnsi="Arial" w:cs="Arial"/>
          <w:sz w:val="22"/>
          <w:szCs w:val="22"/>
        </w:rPr>
        <w:t xml:space="preserve"> </w:t>
      </w:r>
      <w:r w:rsidRPr="00A42B2B">
        <w:rPr>
          <w:rFonts w:ascii="Arial" w:eastAsiaTheme="minorHAnsi" w:hAnsi="Arial" w:cs="Arial"/>
          <w:sz w:val="22"/>
          <w:szCs w:val="22"/>
        </w:rPr>
        <w:t>energy) level of the electron, respectively. Eq. (5) implies that the ΔE will always</w:t>
      </w:r>
      <w:r>
        <w:rPr>
          <w:rFonts w:ascii="Arial" w:eastAsiaTheme="minorHAnsi" w:hAnsi="Arial" w:cs="Arial"/>
          <w:sz w:val="22"/>
          <w:szCs w:val="22"/>
        </w:rPr>
        <w:t xml:space="preserve"> </w:t>
      </w:r>
      <w:r w:rsidRPr="00A42B2B">
        <w:rPr>
          <w:rFonts w:ascii="Arial" w:eastAsiaTheme="minorHAnsi" w:hAnsi="Arial" w:cs="Arial"/>
          <w:sz w:val="22"/>
          <w:szCs w:val="22"/>
        </w:rPr>
        <w:t>be negative, which simply means that energy is released rather than absorbed.</w:t>
      </w:r>
    </w:p>
    <w:p w14:paraId="5FF86751" w14:textId="77777777" w:rsidR="00A42B2B" w:rsidRPr="00A42B2B" w:rsidRDefault="00A42B2B" w:rsidP="00A42B2B">
      <w:pPr>
        <w:autoSpaceDE w:val="0"/>
        <w:autoSpaceDN w:val="0"/>
        <w:adjustRightInd w:val="0"/>
        <w:ind w:left="720"/>
        <w:jc w:val="both"/>
        <w:rPr>
          <w:rFonts w:ascii="Arial" w:eastAsiaTheme="minorHAnsi" w:hAnsi="Arial" w:cs="Arial"/>
          <w:sz w:val="22"/>
          <w:szCs w:val="22"/>
        </w:rPr>
      </w:pPr>
    </w:p>
    <w:p w14:paraId="480F9AB8" w14:textId="4BD90B58" w:rsidR="004A0016" w:rsidRPr="00A42B2B" w:rsidRDefault="00A42B2B" w:rsidP="00A42B2B">
      <w:pPr>
        <w:autoSpaceDE w:val="0"/>
        <w:autoSpaceDN w:val="0"/>
        <w:adjustRightInd w:val="0"/>
        <w:ind w:left="720"/>
        <w:jc w:val="both"/>
        <w:rPr>
          <w:rFonts w:ascii="Arial" w:eastAsiaTheme="minorHAnsi" w:hAnsi="Arial" w:cs="Arial"/>
          <w:sz w:val="22"/>
          <w:szCs w:val="22"/>
        </w:rPr>
      </w:pPr>
      <w:r w:rsidRPr="00A42B2B">
        <w:rPr>
          <w:rFonts w:ascii="Arial" w:eastAsiaTheme="minorHAnsi" w:hAnsi="Arial" w:cs="Arial"/>
          <w:sz w:val="22"/>
          <w:szCs w:val="22"/>
        </w:rPr>
        <w:t>Unfortunately, the electronic structure of atoms is more complex than the</w:t>
      </w:r>
      <w:r>
        <w:rPr>
          <w:rFonts w:ascii="Arial" w:eastAsiaTheme="minorHAnsi" w:hAnsi="Arial" w:cs="Arial"/>
          <w:sz w:val="22"/>
          <w:szCs w:val="22"/>
        </w:rPr>
        <w:t xml:space="preserve"> </w:t>
      </w:r>
      <w:r w:rsidRPr="00A42B2B">
        <w:rPr>
          <w:rFonts w:ascii="Arial" w:eastAsiaTheme="minorHAnsi" w:hAnsi="Arial" w:cs="Arial"/>
          <w:sz w:val="22"/>
          <w:szCs w:val="22"/>
        </w:rPr>
        <w:t>simple model proposed by Bohr. The Bohr model works well for explaining the</w:t>
      </w:r>
      <w:r>
        <w:rPr>
          <w:rFonts w:ascii="Arial" w:eastAsiaTheme="minorHAnsi" w:hAnsi="Arial" w:cs="Arial"/>
          <w:sz w:val="22"/>
          <w:szCs w:val="22"/>
        </w:rPr>
        <w:t xml:space="preserve"> </w:t>
      </w:r>
      <w:r w:rsidRPr="00A42B2B">
        <w:rPr>
          <w:rFonts w:ascii="Arial" w:eastAsiaTheme="minorHAnsi" w:hAnsi="Arial" w:cs="Arial"/>
          <w:sz w:val="22"/>
          <w:szCs w:val="22"/>
        </w:rPr>
        <w:t>line spectra for the hydrogen atom, which conta</w:t>
      </w:r>
      <w:r>
        <w:rPr>
          <w:rFonts w:ascii="Arial" w:eastAsiaTheme="minorHAnsi" w:hAnsi="Arial" w:cs="Arial"/>
          <w:sz w:val="22"/>
          <w:szCs w:val="22"/>
        </w:rPr>
        <w:t xml:space="preserve">ins only a single electron, but </w:t>
      </w:r>
      <w:r w:rsidRPr="00A42B2B">
        <w:rPr>
          <w:rFonts w:ascii="Arial" w:eastAsiaTheme="minorHAnsi" w:hAnsi="Arial" w:cs="Arial"/>
          <w:sz w:val="22"/>
          <w:szCs w:val="22"/>
        </w:rPr>
        <w:t>the model represented by Eq. (5) fails when appl</w:t>
      </w:r>
      <w:r>
        <w:rPr>
          <w:rFonts w:ascii="Arial" w:eastAsiaTheme="minorHAnsi" w:hAnsi="Arial" w:cs="Arial"/>
          <w:sz w:val="22"/>
          <w:szCs w:val="22"/>
        </w:rPr>
        <w:t xml:space="preserve">ied to multi-electron atoms. In </w:t>
      </w:r>
      <w:r w:rsidRPr="00A42B2B">
        <w:rPr>
          <w:rFonts w:ascii="Arial" w:eastAsiaTheme="minorHAnsi" w:hAnsi="Arial" w:cs="Arial"/>
          <w:sz w:val="22"/>
          <w:szCs w:val="22"/>
        </w:rPr>
        <w:t xml:space="preserve">this lab you will use spectroscopy to evaluate </w:t>
      </w:r>
      <w:r>
        <w:rPr>
          <w:rFonts w:ascii="Arial" w:eastAsiaTheme="minorHAnsi" w:hAnsi="Arial" w:cs="Arial"/>
          <w:sz w:val="22"/>
          <w:szCs w:val="22"/>
        </w:rPr>
        <w:t xml:space="preserve">the Bohr model for the hydrogen </w:t>
      </w:r>
      <w:r w:rsidRPr="00A42B2B">
        <w:rPr>
          <w:rFonts w:ascii="Arial" w:eastAsiaTheme="minorHAnsi" w:hAnsi="Arial" w:cs="Arial"/>
          <w:sz w:val="22"/>
          <w:szCs w:val="22"/>
        </w:rPr>
        <w:t>atom, and to examine the line spectra of various elements.</w:t>
      </w:r>
    </w:p>
    <w:p w14:paraId="75800BE2" w14:textId="4C54E1CD" w:rsidR="004A0016" w:rsidRPr="00A42B2B" w:rsidRDefault="004A0016" w:rsidP="00A42B2B">
      <w:pPr>
        <w:pStyle w:val="Manual"/>
        <w:rPr>
          <w:rFonts w:eastAsiaTheme="minorHAnsi"/>
        </w:rPr>
      </w:pPr>
    </w:p>
    <w:p w14:paraId="6F674352" w14:textId="6BF55F8B" w:rsidR="004A0016" w:rsidRDefault="004A0016" w:rsidP="00D96F52">
      <w:pPr>
        <w:pStyle w:val="Manual"/>
        <w:rPr>
          <w:rFonts w:eastAsiaTheme="minorHAnsi"/>
        </w:rPr>
      </w:pPr>
    </w:p>
    <w:p w14:paraId="3F5F4079" w14:textId="1FC61471" w:rsidR="00A42B2B" w:rsidRDefault="00A42B2B" w:rsidP="00D96F52">
      <w:pPr>
        <w:pStyle w:val="Manual"/>
        <w:rPr>
          <w:rFonts w:eastAsiaTheme="minorHAnsi"/>
        </w:rPr>
      </w:pPr>
    </w:p>
    <w:p w14:paraId="0D0AE51B" w14:textId="32184089" w:rsidR="00A42B2B" w:rsidRDefault="00A42B2B" w:rsidP="00D96F52">
      <w:pPr>
        <w:pStyle w:val="Manual"/>
        <w:rPr>
          <w:rFonts w:eastAsiaTheme="minorHAnsi"/>
        </w:rPr>
      </w:pPr>
    </w:p>
    <w:p w14:paraId="677097A4" w14:textId="269098AE" w:rsidR="00A42B2B" w:rsidRDefault="00A42B2B" w:rsidP="00D96F52">
      <w:pPr>
        <w:pStyle w:val="Manual"/>
        <w:rPr>
          <w:rFonts w:eastAsiaTheme="minorHAnsi"/>
        </w:rPr>
      </w:pPr>
    </w:p>
    <w:p w14:paraId="143E1EFC" w14:textId="62E7BC6E" w:rsidR="00A42B2B" w:rsidRDefault="00A42B2B" w:rsidP="00D96F52">
      <w:pPr>
        <w:pStyle w:val="Manual"/>
        <w:rPr>
          <w:rFonts w:eastAsiaTheme="minorHAnsi"/>
        </w:rPr>
      </w:pPr>
    </w:p>
    <w:p w14:paraId="6F34A46B" w14:textId="09EE08FD" w:rsidR="00A42B2B" w:rsidRDefault="00A42B2B" w:rsidP="00D96F52">
      <w:pPr>
        <w:pStyle w:val="Manual"/>
        <w:rPr>
          <w:rFonts w:eastAsiaTheme="minorHAnsi"/>
        </w:rPr>
      </w:pPr>
    </w:p>
    <w:p w14:paraId="0BDB9AAB" w14:textId="4EEE281F" w:rsidR="00A42B2B" w:rsidRDefault="00A42B2B" w:rsidP="00D96F52">
      <w:pPr>
        <w:pStyle w:val="Manual"/>
        <w:rPr>
          <w:rFonts w:eastAsiaTheme="minorHAnsi"/>
        </w:rPr>
      </w:pPr>
    </w:p>
    <w:p w14:paraId="21860D51" w14:textId="728C6DCC" w:rsidR="00A42B2B" w:rsidRDefault="00A42B2B" w:rsidP="00D96F52">
      <w:pPr>
        <w:pStyle w:val="Manual"/>
        <w:rPr>
          <w:rFonts w:eastAsiaTheme="minorHAnsi"/>
        </w:rPr>
      </w:pPr>
    </w:p>
    <w:p w14:paraId="105D1908" w14:textId="2E4F8C94" w:rsidR="00A42B2B" w:rsidRDefault="00A42B2B" w:rsidP="00D96F52">
      <w:pPr>
        <w:pStyle w:val="Manual"/>
        <w:rPr>
          <w:rFonts w:eastAsiaTheme="minorHAnsi"/>
        </w:rPr>
      </w:pPr>
    </w:p>
    <w:p w14:paraId="3CD0E52E" w14:textId="5A1659E2" w:rsidR="00A42B2B" w:rsidRDefault="00A42B2B" w:rsidP="00D96F52">
      <w:pPr>
        <w:pStyle w:val="Manual"/>
        <w:rPr>
          <w:rFonts w:eastAsiaTheme="minorHAnsi"/>
        </w:rPr>
      </w:pPr>
    </w:p>
    <w:p w14:paraId="268327FE" w14:textId="1618DD82" w:rsidR="00A42B2B" w:rsidRDefault="00A42B2B" w:rsidP="00D96F52">
      <w:pPr>
        <w:pStyle w:val="Manual"/>
        <w:rPr>
          <w:rFonts w:eastAsiaTheme="minorHAnsi"/>
        </w:rPr>
      </w:pPr>
    </w:p>
    <w:p w14:paraId="52F68AA9" w14:textId="5E49756A" w:rsidR="00A42B2B" w:rsidRDefault="00A42B2B" w:rsidP="00D96F52">
      <w:pPr>
        <w:pStyle w:val="Manual"/>
        <w:rPr>
          <w:rFonts w:eastAsiaTheme="minorHAnsi"/>
        </w:rPr>
      </w:pPr>
    </w:p>
    <w:p w14:paraId="432A4D02" w14:textId="5ED06732" w:rsidR="00A42B2B" w:rsidRDefault="00A42B2B" w:rsidP="00D96F52">
      <w:pPr>
        <w:pStyle w:val="Manual"/>
        <w:rPr>
          <w:rFonts w:eastAsiaTheme="minorHAnsi"/>
        </w:rPr>
      </w:pPr>
    </w:p>
    <w:p w14:paraId="7C13C03A" w14:textId="14B92B28" w:rsidR="00A42B2B" w:rsidRDefault="00A42B2B" w:rsidP="00D96F52">
      <w:pPr>
        <w:pStyle w:val="Manual"/>
        <w:rPr>
          <w:rFonts w:eastAsiaTheme="minorHAnsi"/>
        </w:rPr>
      </w:pPr>
    </w:p>
    <w:p w14:paraId="1EB96205" w14:textId="1D2FEF7D" w:rsidR="00A42B2B" w:rsidRDefault="00A42B2B" w:rsidP="00D96F52">
      <w:pPr>
        <w:pStyle w:val="Manual"/>
        <w:rPr>
          <w:rFonts w:eastAsiaTheme="minorHAnsi"/>
        </w:rPr>
      </w:pPr>
    </w:p>
    <w:p w14:paraId="53035F7B" w14:textId="098F9D21" w:rsidR="00A42B2B" w:rsidRDefault="00A42B2B" w:rsidP="00D96F52">
      <w:pPr>
        <w:pStyle w:val="Manual"/>
        <w:rPr>
          <w:rFonts w:eastAsiaTheme="minorHAnsi"/>
        </w:rPr>
      </w:pPr>
    </w:p>
    <w:p w14:paraId="658BBCC6" w14:textId="483972A7" w:rsidR="00A42B2B" w:rsidRDefault="00A42B2B" w:rsidP="00D96F52">
      <w:pPr>
        <w:pStyle w:val="Manual"/>
        <w:rPr>
          <w:rFonts w:eastAsiaTheme="minorHAnsi"/>
        </w:rPr>
      </w:pPr>
    </w:p>
    <w:p w14:paraId="5EF04E67" w14:textId="17BA8AB0" w:rsidR="00A42B2B" w:rsidRDefault="00A42B2B" w:rsidP="00D96F52">
      <w:pPr>
        <w:pStyle w:val="Manual"/>
        <w:rPr>
          <w:rFonts w:eastAsiaTheme="minorHAnsi"/>
        </w:rPr>
      </w:pPr>
    </w:p>
    <w:p w14:paraId="6A673004" w14:textId="1CD38813" w:rsidR="00A42B2B" w:rsidRDefault="00A42B2B" w:rsidP="00D96F52">
      <w:pPr>
        <w:pStyle w:val="Manual"/>
        <w:rPr>
          <w:rFonts w:eastAsiaTheme="minorHAnsi"/>
        </w:rPr>
      </w:pPr>
    </w:p>
    <w:p w14:paraId="7A17FDAA" w14:textId="00806262" w:rsidR="00A42B2B" w:rsidRDefault="00A42B2B" w:rsidP="00D96F52">
      <w:pPr>
        <w:pStyle w:val="Manual"/>
        <w:rPr>
          <w:rFonts w:eastAsiaTheme="minorHAnsi"/>
        </w:rPr>
      </w:pPr>
    </w:p>
    <w:p w14:paraId="584AFE6D" w14:textId="69ED3CDA" w:rsidR="00A42B2B" w:rsidRDefault="00A42B2B" w:rsidP="00D96F52">
      <w:pPr>
        <w:pStyle w:val="Manual"/>
        <w:rPr>
          <w:rFonts w:eastAsiaTheme="minorHAnsi"/>
        </w:rPr>
      </w:pPr>
    </w:p>
    <w:p w14:paraId="4D446604" w14:textId="09B4918E" w:rsidR="00A42B2B" w:rsidRDefault="00A42B2B" w:rsidP="00D96F52">
      <w:pPr>
        <w:pStyle w:val="Manual"/>
        <w:rPr>
          <w:rFonts w:eastAsiaTheme="minorHAnsi"/>
        </w:rPr>
      </w:pPr>
    </w:p>
    <w:p w14:paraId="6F40A55D" w14:textId="54377C5A" w:rsidR="00A42B2B" w:rsidRDefault="00A42B2B" w:rsidP="00D96F52">
      <w:pPr>
        <w:pStyle w:val="Manual"/>
        <w:rPr>
          <w:rFonts w:eastAsiaTheme="minorHAnsi"/>
        </w:rPr>
      </w:pPr>
    </w:p>
    <w:p w14:paraId="6FAA7E41" w14:textId="7210A4F0" w:rsidR="00A42B2B" w:rsidRDefault="00A42B2B" w:rsidP="00D96F52">
      <w:pPr>
        <w:pStyle w:val="Manual"/>
        <w:rPr>
          <w:rFonts w:eastAsiaTheme="minorHAnsi"/>
        </w:rPr>
      </w:pPr>
    </w:p>
    <w:p w14:paraId="039470B8" w14:textId="12294CD5" w:rsidR="00A42B2B" w:rsidRDefault="00A42B2B" w:rsidP="00D96F52">
      <w:pPr>
        <w:pStyle w:val="Manual"/>
        <w:rPr>
          <w:rFonts w:eastAsiaTheme="minorHAnsi"/>
        </w:rPr>
      </w:pPr>
    </w:p>
    <w:p w14:paraId="55754C3D" w14:textId="77777777" w:rsidR="00A42B2B" w:rsidRDefault="00A42B2B" w:rsidP="00D96F52">
      <w:pPr>
        <w:pStyle w:val="Manual"/>
        <w:rPr>
          <w:rFonts w:eastAsiaTheme="minorHAnsi"/>
        </w:rPr>
      </w:pPr>
    </w:p>
    <w:p w14:paraId="40C73965" w14:textId="236A9A8A" w:rsidR="00A42B2B" w:rsidRDefault="00A42B2B" w:rsidP="00D96F52">
      <w:pPr>
        <w:pStyle w:val="Manual"/>
        <w:rPr>
          <w:rFonts w:eastAsiaTheme="minorHAnsi"/>
        </w:rPr>
      </w:pPr>
    </w:p>
    <w:p w14:paraId="4BB758EE" w14:textId="7E3CCDCD" w:rsidR="00A42B2B" w:rsidRDefault="00A42B2B" w:rsidP="00D96F52">
      <w:pPr>
        <w:pStyle w:val="Manual"/>
        <w:rPr>
          <w:rFonts w:eastAsiaTheme="minorHAnsi"/>
        </w:rPr>
      </w:pPr>
    </w:p>
    <w:p w14:paraId="7DB0309F" w14:textId="2DEB6201" w:rsidR="00A42B2B" w:rsidRDefault="00A42B2B" w:rsidP="00D96F52">
      <w:pPr>
        <w:pStyle w:val="Manual"/>
        <w:rPr>
          <w:rFonts w:eastAsiaTheme="minorHAnsi"/>
        </w:rPr>
      </w:pPr>
    </w:p>
    <w:p w14:paraId="3A1B7DBB" w14:textId="77777777" w:rsidR="00A42B2B" w:rsidRDefault="00A42B2B" w:rsidP="00D96F52">
      <w:pPr>
        <w:pStyle w:val="Manual"/>
        <w:rPr>
          <w:rFonts w:eastAsiaTheme="minorHAnsi"/>
        </w:rPr>
      </w:pPr>
    </w:p>
    <w:p w14:paraId="642DB454" w14:textId="486BE776" w:rsidR="004A0016" w:rsidRDefault="004A0016" w:rsidP="00D96F52">
      <w:pPr>
        <w:pStyle w:val="Manual"/>
        <w:rPr>
          <w:rFonts w:eastAsiaTheme="minorHAnsi"/>
        </w:rPr>
      </w:pPr>
    </w:p>
    <w:p w14:paraId="6E9B77C0" w14:textId="5D4DF171" w:rsidR="004A0016" w:rsidRDefault="004A0016" w:rsidP="00D96F52">
      <w:pPr>
        <w:pStyle w:val="Manual"/>
        <w:rPr>
          <w:rFonts w:eastAsiaTheme="minorHAnsi"/>
        </w:rPr>
      </w:pPr>
    </w:p>
    <w:p w14:paraId="12345D16" w14:textId="01B01563" w:rsidR="009802DF" w:rsidRDefault="009802DF" w:rsidP="00D96F52">
      <w:pPr>
        <w:pStyle w:val="Manual"/>
        <w:rPr>
          <w:rFonts w:eastAsiaTheme="minorHAnsi"/>
        </w:rPr>
      </w:pPr>
      <w:r>
        <w:rPr>
          <w:rFonts w:eastAsiaTheme="minorHAnsi"/>
        </w:rPr>
        <w:br w:type="page"/>
      </w:r>
    </w:p>
    <w:p w14:paraId="3F35C270" w14:textId="18A38BFC" w:rsidR="00806E50" w:rsidRDefault="00806E50" w:rsidP="00806E50">
      <w:pPr>
        <w:spacing w:before="100" w:beforeAutospacing="1" w:after="100" w:afterAutospacing="1"/>
        <w:jc w:val="center"/>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6B0F90D3" w14:textId="7DE3D115" w:rsidR="00806E50" w:rsidRDefault="00806E50" w:rsidP="00806E50">
      <w:pPr>
        <w:pStyle w:val="NormalWeb"/>
        <w:jc w:val="center"/>
        <w:rPr>
          <w:rFonts w:ascii="Arial" w:hAnsi="Arial" w:cs="Arial"/>
          <w:sz w:val="40"/>
          <w:szCs w:val="40"/>
        </w:rPr>
      </w:pPr>
      <w:r>
        <w:rPr>
          <w:rFonts w:ascii="Arial" w:hAnsi="Arial" w:cs="Arial"/>
          <w:sz w:val="40"/>
          <w:szCs w:val="40"/>
        </w:rPr>
        <w:t>PRE-LAB QUESTIONS</w:t>
      </w:r>
    </w:p>
    <w:p w14:paraId="58C7766C" w14:textId="5A55C4CD" w:rsidR="00A42B2B" w:rsidRPr="00A42B2B" w:rsidRDefault="00A42B2B" w:rsidP="00A42B2B">
      <w:pPr>
        <w:pStyle w:val="ListParagraph"/>
        <w:numPr>
          <w:ilvl w:val="0"/>
          <w:numId w:val="7"/>
        </w:numPr>
        <w:autoSpaceDE w:val="0"/>
        <w:autoSpaceDN w:val="0"/>
        <w:adjustRightInd w:val="0"/>
        <w:jc w:val="both"/>
        <w:rPr>
          <w:rFonts w:ascii="Arial" w:eastAsiaTheme="minorHAnsi" w:hAnsi="Arial" w:cs="Arial"/>
          <w:sz w:val="22"/>
          <w:szCs w:val="22"/>
        </w:rPr>
      </w:pPr>
      <w:r w:rsidRPr="00A42B2B">
        <w:rPr>
          <w:rFonts w:ascii="Arial" w:eastAsiaTheme="minorHAnsi" w:hAnsi="Arial" w:cs="Arial"/>
          <w:sz w:val="22"/>
          <w:szCs w:val="22"/>
        </w:rPr>
        <w:t>Define each of the following terms and give an example to illustrate.</w:t>
      </w:r>
    </w:p>
    <w:p w14:paraId="324C0427" w14:textId="77777777" w:rsidR="00A42B2B" w:rsidRPr="00A42B2B" w:rsidRDefault="00A42B2B" w:rsidP="00A42B2B">
      <w:pPr>
        <w:pStyle w:val="ListParagraph"/>
        <w:autoSpaceDE w:val="0"/>
        <w:autoSpaceDN w:val="0"/>
        <w:adjustRightInd w:val="0"/>
        <w:jc w:val="both"/>
        <w:rPr>
          <w:rFonts w:ascii="Arial" w:eastAsiaTheme="minorHAnsi" w:hAnsi="Arial" w:cs="Arial"/>
          <w:sz w:val="22"/>
          <w:szCs w:val="22"/>
        </w:rPr>
      </w:pPr>
    </w:p>
    <w:p w14:paraId="7716DFBA" w14:textId="101B6C91" w:rsidR="00A42B2B" w:rsidRPr="00A42B2B" w:rsidRDefault="00A42B2B" w:rsidP="00A42B2B">
      <w:pPr>
        <w:pStyle w:val="ListParagraph"/>
        <w:numPr>
          <w:ilvl w:val="0"/>
          <w:numId w:val="8"/>
        </w:numPr>
        <w:autoSpaceDE w:val="0"/>
        <w:autoSpaceDN w:val="0"/>
        <w:adjustRightInd w:val="0"/>
        <w:jc w:val="both"/>
        <w:rPr>
          <w:rFonts w:ascii="Arial" w:eastAsiaTheme="minorHAnsi" w:hAnsi="Arial" w:cs="Arial"/>
          <w:sz w:val="22"/>
          <w:szCs w:val="22"/>
        </w:rPr>
      </w:pPr>
      <w:r w:rsidRPr="00A42B2B">
        <w:rPr>
          <w:rFonts w:ascii="Arial" w:eastAsiaTheme="minorHAnsi" w:hAnsi="Arial" w:cs="Arial"/>
          <w:sz w:val="22"/>
          <w:szCs w:val="22"/>
        </w:rPr>
        <w:t>Line spectra:</w:t>
      </w:r>
    </w:p>
    <w:p w14:paraId="478977E9" w14:textId="4897A5CF" w:rsidR="00A42B2B" w:rsidRDefault="00A42B2B" w:rsidP="00A42B2B">
      <w:pPr>
        <w:autoSpaceDE w:val="0"/>
        <w:autoSpaceDN w:val="0"/>
        <w:adjustRightInd w:val="0"/>
        <w:jc w:val="both"/>
        <w:rPr>
          <w:rFonts w:ascii="Arial" w:eastAsiaTheme="minorHAnsi" w:hAnsi="Arial" w:cs="Arial"/>
          <w:sz w:val="22"/>
          <w:szCs w:val="22"/>
        </w:rPr>
      </w:pPr>
    </w:p>
    <w:p w14:paraId="7CC0D667" w14:textId="6D7017F1" w:rsidR="00A42B2B" w:rsidRDefault="00A42B2B" w:rsidP="00A42B2B">
      <w:pPr>
        <w:autoSpaceDE w:val="0"/>
        <w:autoSpaceDN w:val="0"/>
        <w:adjustRightInd w:val="0"/>
        <w:jc w:val="both"/>
        <w:rPr>
          <w:rFonts w:ascii="Arial" w:eastAsiaTheme="minorHAnsi" w:hAnsi="Arial" w:cs="Arial"/>
          <w:sz w:val="22"/>
          <w:szCs w:val="22"/>
        </w:rPr>
      </w:pPr>
    </w:p>
    <w:p w14:paraId="00535EFB" w14:textId="2E1C50BF" w:rsidR="00A42B2B" w:rsidRDefault="00A42B2B" w:rsidP="00A42B2B">
      <w:pPr>
        <w:autoSpaceDE w:val="0"/>
        <w:autoSpaceDN w:val="0"/>
        <w:adjustRightInd w:val="0"/>
        <w:jc w:val="both"/>
        <w:rPr>
          <w:rFonts w:ascii="Arial" w:eastAsiaTheme="minorHAnsi" w:hAnsi="Arial" w:cs="Arial"/>
          <w:sz w:val="22"/>
          <w:szCs w:val="22"/>
        </w:rPr>
      </w:pPr>
    </w:p>
    <w:p w14:paraId="0F527958" w14:textId="35463F1A" w:rsidR="00A42B2B" w:rsidRDefault="00A42B2B" w:rsidP="00A42B2B">
      <w:pPr>
        <w:autoSpaceDE w:val="0"/>
        <w:autoSpaceDN w:val="0"/>
        <w:adjustRightInd w:val="0"/>
        <w:jc w:val="both"/>
        <w:rPr>
          <w:rFonts w:ascii="Arial" w:eastAsiaTheme="minorHAnsi" w:hAnsi="Arial" w:cs="Arial"/>
          <w:sz w:val="22"/>
          <w:szCs w:val="22"/>
        </w:rPr>
      </w:pPr>
    </w:p>
    <w:p w14:paraId="62EF8BA7" w14:textId="77777777" w:rsidR="00A42B2B" w:rsidRPr="00A42B2B" w:rsidRDefault="00A42B2B" w:rsidP="00A42B2B">
      <w:pPr>
        <w:autoSpaceDE w:val="0"/>
        <w:autoSpaceDN w:val="0"/>
        <w:adjustRightInd w:val="0"/>
        <w:jc w:val="both"/>
        <w:rPr>
          <w:rFonts w:ascii="Arial" w:eastAsiaTheme="minorHAnsi" w:hAnsi="Arial" w:cs="Arial"/>
          <w:sz w:val="22"/>
          <w:szCs w:val="22"/>
        </w:rPr>
      </w:pPr>
    </w:p>
    <w:p w14:paraId="4391E240" w14:textId="050B2BAF" w:rsidR="00A42B2B" w:rsidRPr="00A42B2B" w:rsidRDefault="00A42B2B" w:rsidP="00A42B2B">
      <w:pPr>
        <w:pStyle w:val="ListParagraph"/>
        <w:numPr>
          <w:ilvl w:val="0"/>
          <w:numId w:val="8"/>
        </w:numPr>
        <w:autoSpaceDE w:val="0"/>
        <w:autoSpaceDN w:val="0"/>
        <w:adjustRightInd w:val="0"/>
        <w:jc w:val="both"/>
        <w:rPr>
          <w:rFonts w:ascii="Arial" w:eastAsiaTheme="minorHAnsi" w:hAnsi="Arial" w:cs="Arial"/>
          <w:sz w:val="22"/>
          <w:szCs w:val="22"/>
        </w:rPr>
      </w:pPr>
      <w:r w:rsidRPr="00A42B2B">
        <w:rPr>
          <w:rFonts w:ascii="Arial" w:eastAsiaTheme="minorHAnsi" w:hAnsi="Arial" w:cs="Arial"/>
          <w:sz w:val="22"/>
          <w:szCs w:val="22"/>
        </w:rPr>
        <w:t>Continuous spectra:</w:t>
      </w:r>
    </w:p>
    <w:p w14:paraId="799720DF" w14:textId="3AF605B1" w:rsidR="00A42B2B" w:rsidRDefault="00A42B2B" w:rsidP="00A42B2B">
      <w:pPr>
        <w:autoSpaceDE w:val="0"/>
        <w:autoSpaceDN w:val="0"/>
        <w:adjustRightInd w:val="0"/>
        <w:jc w:val="both"/>
        <w:rPr>
          <w:rFonts w:ascii="Arial" w:eastAsiaTheme="minorHAnsi" w:hAnsi="Arial" w:cs="Arial"/>
          <w:sz w:val="22"/>
          <w:szCs w:val="22"/>
        </w:rPr>
      </w:pPr>
    </w:p>
    <w:p w14:paraId="0B45181E" w14:textId="390460F7" w:rsidR="00A42B2B" w:rsidRDefault="00A42B2B" w:rsidP="00A42B2B">
      <w:pPr>
        <w:autoSpaceDE w:val="0"/>
        <w:autoSpaceDN w:val="0"/>
        <w:adjustRightInd w:val="0"/>
        <w:jc w:val="both"/>
        <w:rPr>
          <w:rFonts w:ascii="Arial" w:eastAsiaTheme="minorHAnsi" w:hAnsi="Arial" w:cs="Arial"/>
          <w:sz w:val="22"/>
          <w:szCs w:val="22"/>
        </w:rPr>
      </w:pPr>
    </w:p>
    <w:p w14:paraId="7808BDF1" w14:textId="5479C055" w:rsidR="00A42B2B" w:rsidRDefault="00A42B2B" w:rsidP="00A42B2B">
      <w:pPr>
        <w:autoSpaceDE w:val="0"/>
        <w:autoSpaceDN w:val="0"/>
        <w:adjustRightInd w:val="0"/>
        <w:jc w:val="both"/>
        <w:rPr>
          <w:rFonts w:ascii="Arial" w:eastAsiaTheme="minorHAnsi" w:hAnsi="Arial" w:cs="Arial"/>
          <w:sz w:val="22"/>
          <w:szCs w:val="22"/>
        </w:rPr>
      </w:pPr>
    </w:p>
    <w:p w14:paraId="5DD45FDC" w14:textId="409BE4D1" w:rsidR="00A42B2B" w:rsidRDefault="00A42B2B" w:rsidP="00A42B2B">
      <w:pPr>
        <w:autoSpaceDE w:val="0"/>
        <w:autoSpaceDN w:val="0"/>
        <w:adjustRightInd w:val="0"/>
        <w:jc w:val="both"/>
        <w:rPr>
          <w:rFonts w:ascii="Arial" w:eastAsiaTheme="minorHAnsi" w:hAnsi="Arial" w:cs="Arial"/>
          <w:sz w:val="22"/>
          <w:szCs w:val="22"/>
        </w:rPr>
      </w:pPr>
    </w:p>
    <w:p w14:paraId="37A5EDC8" w14:textId="77777777" w:rsidR="00A42B2B" w:rsidRPr="00A42B2B" w:rsidRDefault="00A42B2B" w:rsidP="00A42B2B">
      <w:pPr>
        <w:autoSpaceDE w:val="0"/>
        <w:autoSpaceDN w:val="0"/>
        <w:adjustRightInd w:val="0"/>
        <w:jc w:val="both"/>
        <w:rPr>
          <w:rFonts w:ascii="Arial" w:eastAsiaTheme="minorHAnsi" w:hAnsi="Arial" w:cs="Arial"/>
          <w:sz w:val="22"/>
          <w:szCs w:val="22"/>
        </w:rPr>
      </w:pPr>
    </w:p>
    <w:p w14:paraId="4EA17882" w14:textId="61AC93D6" w:rsidR="00A42B2B" w:rsidRPr="00A42B2B" w:rsidRDefault="00A42B2B" w:rsidP="00A42B2B">
      <w:pPr>
        <w:pStyle w:val="ListParagraph"/>
        <w:numPr>
          <w:ilvl w:val="0"/>
          <w:numId w:val="8"/>
        </w:numPr>
        <w:autoSpaceDE w:val="0"/>
        <w:autoSpaceDN w:val="0"/>
        <w:adjustRightInd w:val="0"/>
        <w:jc w:val="both"/>
        <w:rPr>
          <w:rFonts w:ascii="Arial" w:eastAsiaTheme="minorHAnsi" w:hAnsi="Arial" w:cs="Arial"/>
          <w:sz w:val="22"/>
          <w:szCs w:val="22"/>
        </w:rPr>
      </w:pPr>
      <w:r w:rsidRPr="00A42B2B">
        <w:rPr>
          <w:rFonts w:ascii="Arial" w:eastAsiaTheme="minorHAnsi" w:hAnsi="Arial" w:cs="Arial"/>
          <w:sz w:val="22"/>
          <w:szCs w:val="22"/>
        </w:rPr>
        <w:t>Quantized:</w:t>
      </w:r>
    </w:p>
    <w:p w14:paraId="09C6B61F" w14:textId="7EDFD9BB" w:rsidR="00A42B2B" w:rsidRDefault="00A42B2B" w:rsidP="00A42B2B">
      <w:pPr>
        <w:autoSpaceDE w:val="0"/>
        <w:autoSpaceDN w:val="0"/>
        <w:adjustRightInd w:val="0"/>
        <w:jc w:val="both"/>
        <w:rPr>
          <w:rFonts w:ascii="Arial" w:eastAsiaTheme="minorHAnsi" w:hAnsi="Arial" w:cs="Arial"/>
          <w:sz w:val="22"/>
          <w:szCs w:val="22"/>
        </w:rPr>
      </w:pPr>
    </w:p>
    <w:p w14:paraId="6CB0E493" w14:textId="08EA7A1E" w:rsidR="00A42B2B" w:rsidRDefault="00A42B2B" w:rsidP="00A42B2B">
      <w:pPr>
        <w:autoSpaceDE w:val="0"/>
        <w:autoSpaceDN w:val="0"/>
        <w:adjustRightInd w:val="0"/>
        <w:jc w:val="both"/>
        <w:rPr>
          <w:rFonts w:ascii="Arial" w:eastAsiaTheme="minorHAnsi" w:hAnsi="Arial" w:cs="Arial"/>
          <w:sz w:val="22"/>
          <w:szCs w:val="22"/>
        </w:rPr>
      </w:pPr>
    </w:p>
    <w:p w14:paraId="265B8F2A" w14:textId="7EB94F1B" w:rsidR="00A42B2B" w:rsidRDefault="00A42B2B" w:rsidP="00A42B2B">
      <w:pPr>
        <w:autoSpaceDE w:val="0"/>
        <w:autoSpaceDN w:val="0"/>
        <w:adjustRightInd w:val="0"/>
        <w:jc w:val="both"/>
        <w:rPr>
          <w:rFonts w:ascii="Arial" w:eastAsiaTheme="minorHAnsi" w:hAnsi="Arial" w:cs="Arial"/>
          <w:sz w:val="22"/>
          <w:szCs w:val="22"/>
        </w:rPr>
      </w:pPr>
    </w:p>
    <w:p w14:paraId="261CB1E6" w14:textId="3E9DE03D" w:rsidR="00A42B2B" w:rsidRDefault="00A42B2B" w:rsidP="00A42B2B">
      <w:pPr>
        <w:autoSpaceDE w:val="0"/>
        <w:autoSpaceDN w:val="0"/>
        <w:adjustRightInd w:val="0"/>
        <w:jc w:val="both"/>
        <w:rPr>
          <w:rFonts w:ascii="Arial" w:eastAsiaTheme="minorHAnsi" w:hAnsi="Arial" w:cs="Arial"/>
          <w:sz w:val="22"/>
          <w:szCs w:val="22"/>
        </w:rPr>
      </w:pPr>
    </w:p>
    <w:p w14:paraId="49B05F93" w14:textId="77777777" w:rsidR="00A42B2B" w:rsidRPr="00A42B2B" w:rsidRDefault="00A42B2B" w:rsidP="00A42B2B">
      <w:pPr>
        <w:autoSpaceDE w:val="0"/>
        <w:autoSpaceDN w:val="0"/>
        <w:adjustRightInd w:val="0"/>
        <w:jc w:val="both"/>
        <w:rPr>
          <w:rFonts w:ascii="Arial" w:eastAsiaTheme="minorHAnsi" w:hAnsi="Arial" w:cs="Arial"/>
          <w:sz w:val="22"/>
          <w:szCs w:val="22"/>
        </w:rPr>
      </w:pPr>
    </w:p>
    <w:p w14:paraId="2398E31A" w14:textId="5982134E" w:rsidR="00A42B2B" w:rsidRPr="00A42B2B" w:rsidRDefault="00A42B2B" w:rsidP="00A42B2B">
      <w:pPr>
        <w:pStyle w:val="ListParagraph"/>
        <w:numPr>
          <w:ilvl w:val="0"/>
          <w:numId w:val="8"/>
        </w:numPr>
        <w:autoSpaceDE w:val="0"/>
        <w:autoSpaceDN w:val="0"/>
        <w:adjustRightInd w:val="0"/>
        <w:jc w:val="both"/>
        <w:rPr>
          <w:rFonts w:ascii="Arial" w:eastAsiaTheme="minorHAnsi" w:hAnsi="Arial" w:cs="Arial"/>
          <w:sz w:val="22"/>
          <w:szCs w:val="22"/>
        </w:rPr>
      </w:pPr>
      <w:r w:rsidRPr="00A42B2B">
        <w:rPr>
          <w:rFonts w:ascii="Arial" w:eastAsiaTheme="minorHAnsi" w:hAnsi="Arial" w:cs="Arial"/>
          <w:sz w:val="22"/>
          <w:szCs w:val="22"/>
        </w:rPr>
        <w:t>Transition:</w:t>
      </w:r>
    </w:p>
    <w:p w14:paraId="3AEE1892" w14:textId="71ADDE91" w:rsidR="00A42B2B" w:rsidRDefault="00A42B2B" w:rsidP="00A42B2B">
      <w:pPr>
        <w:autoSpaceDE w:val="0"/>
        <w:autoSpaceDN w:val="0"/>
        <w:adjustRightInd w:val="0"/>
        <w:jc w:val="both"/>
        <w:rPr>
          <w:rFonts w:ascii="Arial" w:eastAsiaTheme="minorHAnsi" w:hAnsi="Arial" w:cs="Arial"/>
          <w:sz w:val="22"/>
          <w:szCs w:val="22"/>
        </w:rPr>
      </w:pPr>
    </w:p>
    <w:p w14:paraId="3640484D" w14:textId="779F69F5" w:rsidR="00A42B2B" w:rsidRDefault="00A42B2B" w:rsidP="00A42B2B">
      <w:pPr>
        <w:autoSpaceDE w:val="0"/>
        <w:autoSpaceDN w:val="0"/>
        <w:adjustRightInd w:val="0"/>
        <w:jc w:val="both"/>
        <w:rPr>
          <w:rFonts w:ascii="Arial" w:eastAsiaTheme="minorHAnsi" w:hAnsi="Arial" w:cs="Arial"/>
          <w:sz w:val="22"/>
          <w:szCs w:val="22"/>
        </w:rPr>
      </w:pPr>
    </w:p>
    <w:p w14:paraId="39B0D7DC" w14:textId="71CDADE3" w:rsidR="00A42B2B" w:rsidRDefault="00A42B2B" w:rsidP="00A42B2B">
      <w:pPr>
        <w:autoSpaceDE w:val="0"/>
        <w:autoSpaceDN w:val="0"/>
        <w:adjustRightInd w:val="0"/>
        <w:jc w:val="both"/>
        <w:rPr>
          <w:rFonts w:ascii="Arial" w:eastAsiaTheme="minorHAnsi" w:hAnsi="Arial" w:cs="Arial"/>
          <w:sz w:val="22"/>
          <w:szCs w:val="22"/>
        </w:rPr>
      </w:pPr>
    </w:p>
    <w:p w14:paraId="7A94C40A" w14:textId="68D6101E" w:rsidR="00A42B2B" w:rsidRDefault="00A42B2B" w:rsidP="00A42B2B">
      <w:pPr>
        <w:autoSpaceDE w:val="0"/>
        <w:autoSpaceDN w:val="0"/>
        <w:adjustRightInd w:val="0"/>
        <w:jc w:val="both"/>
        <w:rPr>
          <w:rFonts w:ascii="Arial" w:eastAsiaTheme="minorHAnsi" w:hAnsi="Arial" w:cs="Arial"/>
          <w:sz w:val="22"/>
          <w:szCs w:val="22"/>
        </w:rPr>
      </w:pPr>
    </w:p>
    <w:p w14:paraId="7735431C" w14:textId="77777777" w:rsidR="00A42B2B" w:rsidRPr="00A42B2B" w:rsidRDefault="00A42B2B" w:rsidP="00A42B2B">
      <w:pPr>
        <w:autoSpaceDE w:val="0"/>
        <w:autoSpaceDN w:val="0"/>
        <w:adjustRightInd w:val="0"/>
        <w:jc w:val="both"/>
        <w:rPr>
          <w:rFonts w:ascii="Arial" w:eastAsiaTheme="minorHAnsi" w:hAnsi="Arial" w:cs="Arial"/>
          <w:sz w:val="22"/>
          <w:szCs w:val="22"/>
        </w:rPr>
      </w:pPr>
    </w:p>
    <w:p w14:paraId="2799559B" w14:textId="61BDFFF8" w:rsidR="00A42B2B" w:rsidRDefault="00A42B2B" w:rsidP="00A42B2B">
      <w:pPr>
        <w:pStyle w:val="NormalWeb"/>
        <w:numPr>
          <w:ilvl w:val="0"/>
          <w:numId w:val="7"/>
        </w:numPr>
        <w:contextualSpacing/>
        <w:jc w:val="both"/>
        <w:rPr>
          <w:rFonts w:ascii="Arial" w:eastAsia="MinionPro-Bold" w:hAnsi="Arial" w:cs="Arial"/>
          <w:sz w:val="22"/>
          <w:szCs w:val="22"/>
        </w:rPr>
      </w:pPr>
      <w:r w:rsidRPr="00A42B2B">
        <w:rPr>
          <w:rFonts w:ascii="Arial" w:eastAsia="MinionPro-Bold" w:hAnsi="Arial" w:cs="Arial"/>
          <w:sz w:val="22"/>
          <w:szCs w:val="22"/>
        </w:rPr>
        <w:t>Using the Bohr model, calculate the energy associated with the transition from n = 3 to n</w:t>
      </w:r>
      <w:r w:rsidR="009802DF">
        <w:rPr>
          <w:rFonts w:ascii="Arial" w:eastAsia="MinionPro-Bold" w:hAnsi="Arial" w:cs="Arial"/>
          <w:sz w:val="22"/>
          <w:szCs w:val="22"/>
        </w:rPr>
        <w:t> </w:t>
      </w:r>
      <w:r w:rsidRPr="00A42B2B">
        <w:rPr>
          <w:rFonts w:ascii="Arial" w:eastAsia="MinionPro-Bold" w:hAnsi="Arial" w:cs="Arial"/>
          <w:sz w:val="22"/>
          <w:szCs w:val="22"/>
        </w:rPr>
        <w:t>=</w:t>
      </w:r>
      <w:r w:rsidR="009802DF">
        <w:rPr>
          <w:rFonts w:ascii="Arial" w:eastAsia="MinionPro-Bold" w:hAnsi="Arial" w:cs="Arial"/>
          <w:sz w:val="22"/>
          <w:szCs w:val="22"/>
        </w:rPr>
        <w:t> </w:t>
      </w:r>
      <w:r w:rsidRPr="00A42B2B">
        <w:rPr>
          <w:rFonts w:ascii="Arial" w:eastAsia="MinionPro-Bold" w:hAnsi="Arial" w:cs="Arial"/>
          <w:sz w:val="22"/>
          <w:szCs w:val="22"/>
        </w:rPr>
        <w:t>1</w:t>
      </w:r>
      <w:r>
        <w:rPr>
          <w:rFonts w:ascii="Arial" w:hAnsi="Arial" w:cs="Arial"/>
          <w:sz w:val="22"/>
          <w:szCs w:val="22"/>
        </w:rPr>
        <w:t xml:space="preserve"> </w:t>
      </w:r>
      <w:r w:rsidRPr="00A42B2B">
        <w:rPr>
          <w:rFonts w:ascii="Arial" w:eastAsia="MinionPro-Bold" w:hAnsi="Arial" w:cs="Arial"/>
          <w:sz w:val="22"/>
          <w:szCs w:val="22"/>
        </w:rPr>
        <w:t>(in kJ/mol).</w:t>
      </w:r>
    </w:p>
    <w:p w14:paraId="205A8DD2" w14:textId="13402F63" w:rsidR="00A42B2B" w:rsidRDefault="00A42B2B" w:rsidP="00A42B2B">
      <w:pPr>
        <w:pStyle w:val="NormalWeb"/>
        <w:contextualSpacing/>
        <w:jc w:val="both"/>
        <w:rPr>
          <w:rFonts w:ascii="Arial" w:eastAsia="MinionPro-Bold" w:hAnsi="Arial" w:cs="Arial"/>
          <w:sz w:val="22"/>
          <w:szCs w:val="22"/>
        </w:rPr>
      </w:pPr>
    </w:p>
    <w:p w14:paraId="2066976C" w14:textId="7580D0C9" w:rsidR="00A42B2B" w:rsidRDefault="00A42B2B" w:rsidP="00A42B2B">
      <w:pPr>
        <w:pStyle w:val="NormalWeb"/>
        <w:contextualSpacing/>
        <w:jc w:val="both"/>
        <w:rPr>
          <w:rFonts w:ascii="Arial" w:eastAsia="MinionPro-Bold" w:hAnsi="Arial" w:cs="Arial"/>
          <w:sz w:val="22"/>
          <w:szCs w:val="22"/>
        </w:rPr>
      </w:pPr>
    </w:p>
    <w:p w14:paraId="69D6A1F5" w14:textId="7B5F7D80" w:rsidR="00A42B2B" w:rsidRDefault="00A42B2B" w:rsidP="00A42B2B">
      <w:pPr>
        <w:pStyle w:val="NormalWeb"/>
        <w:contextualSpacing/>
        <w:jc w:val="both"/>
        <w:rPr>
          <w:rFonts w:ascii="Arial" w:eastAsia="MinionPro-Bold" w:hAnsi="Arial" w:cs="Arial"/>
          <w:sz w:val="22"/>
          <w:szCs w:val="22"/>
        </w:rPr>
      </w:pPr>
    </w:p>
    <w:p w14:paraId="195EA378" w14:textId="58C131E7" w:rsidR="00A42B2B" w:rsidRDefault="00A42B2B" w:rsidP="00A42B2B">
      <w:pPr>
        <w:pStyle w:val="NormalWeb"/>
        <w:contextualSpacing/>
        <w:jc w:val="both"/>
        <w:rPr>
          <w:rFonts w:ascii="Arial" w:eastAsia="MinionPro-Bold" w:hAnsi="Arial" w:cs="Arial"/>
          <w:sz w:val="22"/>
          <w:szCs w:val="22"/>
        </w:rPr>
      </w:pPr>
    </w:p>
    <w:p w14:paraId="06A442D0" w14:textId="7E706BE0" w:rsidR="00A2188D" w:rsidRDefault="00A2188D" w:rsidP="00A42B2B">
      <w:pPr>
        <w:pStyle w:val="NormalWeb"/>
        <w:contextualSpacing/>
        <w:jc w:val="both"/>
        <w:rPr>
          <w:rFonts w:ascii="Arial" w:eastAsia="MinionPro-Bold" w:hAnsi="Arial" w:cs="Arial"/>
          <w:sz w:val="22"/>
          <w:szCs w:val="22"/>
        </w:rPr>
      </w:pPr>
    </w:p>
    <w:p w14:paraId="39E772FA" w14:textId="388D7B8F" w:rsidR="00A2188D" w:rsidRDefault="00A2188D" w:rsidP="00A42B2B">
      <w:pPr>
        <w:pStyle w:val="NormalWeb"/>
        <w:contextualSpacing/>
        <w:jc w:val="both"/>
        <w:rPr>
          <w:rFonts w:ascii="Arial" w:eastAsia="MinionPro-Bold" w:hAnsi="Arial" w:cs="Arial"/>
          <w:sz w:val="22"/>
          <w:szCs w:val="22"/>
        </w:rPr>
      </w:pPr>
    </w:p>
    <w:p w14:paraId="26C9F1B2" w14:textId="77777777" w:rsidR="00A2188D" w:rsidRDefault="00A2188D" w:rsidP="00A42B2B">
      <w:pPr>
        <w:pStyle w:val="NormalWeb"/>
        <w:contextualSpacing/>
        <w:jc w:val="both"/>
        <w:rPr>
          <w:rFonts w:ascii="Arial" w:eastAsia="MinionPro-Bold" w:hAnsi="Arial" w:cs="Arial"/>
          <w:sz w:val="22"/>
          <w:szCs w:val="22"/>
        </w:rPr>
      </w:pPr>
    </w:p>
    <w:p w14:paraId="211CFE6F" w14:textId="3504BF67" w:rsidR="00A42B2B" w:rsidRDefault="00A42B2B" w:rsidP="00A2188D">
      <w:pPr>
        <w:pStyle w:val="NormalWeb"/>
        <w:numPr>
          <w:ilvl w:val="0"/>
          <w:numId w:val="7"/>
        </w:numPr>
        <w:contextualSpacing/>
        <w:jc w:val="both"/>
        <w:rPr>
          <w:rFonts w:ascii="Arial" w:eastAsia="MinionPro-Bold" w:hAnsi="Arial" w:cs="Arial"/>
          <w:sz w:val="22"/>
          <w:szCs w:val="22"/>
        </w:rPr>
      </w:pPr>
      <w:r w:rsidRPr="00A2188D">
        <w:rPr>
          <w:rFonts w:ascii="Arial" w:eastAsia="MinionPro-Bold" w:hAnsi="Arial" w:cs="Arial"/>
          <w:sz w:val="22"/>
          <w:szCs w:val="22"/>
        </w:rPr>
        <w:t>What is the wavelength of light (in nm) associated with the transition described in Question</w:t>
      </w:r>
      <w:r w:rsidR="009802DF">
        <w:rPr>
          <w:rFonts w:ascii="Arial" w:eastAsia="MinionPro-Bold" w:hAnsi="Arial" w:cs="Arial"/>
          <w:sz w:val="22"/>
          <w:szCs w:val="22"/>
        </w:rPr>
        <w:t> 2</w:t>
      </w:r>
      <w:r w:rsidRPr="00A2188D">
        <w:rPr>
          <w:rFonts w:ascii="Arial" w:eastAsia="MinionPro-Bold" w:hAnsi="Arial" w:cs="Arial"/>
          <w:sz w:val="22"/>
          <w:szCs w:val="22"/>
        </w:rPr>
        <w:t>?</w:t>
      </w:r>
    </w:p>
    <w:p w14:paraId="04F24CF1" w14:textId="630C999C" w:rsidR="00A2188D" w:rsidRDefault="00A2188D" w:rsidP="00A2188D">
      <w:pPr>
        <w:pStyle w:val="NormalWeb"/>
        <w:ind w:left="720"/>
        <w:contextualSpacing/>
        <w:jc w:val="both"/>
        <w:rPr>
          <w:rFonts w:ascii="Arial" w:eastAsia="MinionPro-Bold" w:hAnsi="Arial" w:cs="Arial"/>
          <w:sz w:val="22"/>
          <w:szCs w:val="22"/>
        </w:rPr>
      </w:pPr>
    </w:p>
    <w:p w14:paraId="756DED1B" w14:textId="5725CC8C" w:rsidR="00A2188D" w:rsidRDefault="00A2188D" w:rsidP="00A2188D">
      <w:pPr>
        <w:pStyle w:val="NormalWeb"/>
        <w:ind w:left="720"/>
        <w:contextualSpacing/>
        <w:jc w:val="both"/>
        <w:rPr>
          <w:rFonts w:ascii="Arial" w:eastAsia="MinionPro-Bold" w:hAnsi="Arial" w:cs="Arial"/>
          <w:sz w:val="22"/>
          <w:szCs w:val="22"/>
        </w:rPr>
      </w:pPr>
    </w:p>
    <w:p w14:paraId="6024F1F8" w14:textId="2715F4FD" w:rsidR="00A2188D" w:rsidRDefault="00A2188D" w:rsidP="00A2188D">
      <w:pPr>
        <w:pStyle w:val="NormalWeb"/>
        <w:ind w:left="720"/>
        <w:contextualSpacing/>
        <w:jc w:val="both"/>
        <w:rPr>
          <w:rFonts w:ascii="Arial" w:eastAsia="MinionPro-Bold" w:hAnsi="Arial" w:cs="Arial"/>
          <w:sz w:val="22"/>
          <w:szCs w:val="22"/>
        </w:rPr>
      </w:pPr>
    </w:p>
    <w:p w14:paraId="106446EF" w14:textId="448CBEFD" w:rsidR="00A2188D" w:rsidRDefault="00A2188D" w:rsidP="00A2188D">
      <w:pPr>
        <w:pStyle w:val="NormalWeb"/>
        <w:ind w:left="720"/>
        <w:contextualSpacing/>
        <w:jc w:val="both"/>
        <w:rPr>
          <w:rFonts w:ascii="Arial" w:eastAsia="MinionPro-Bold" w:hAnsi="Arial" w:cs="Arial"/>
          <w:sz w:val="22"/>
          <w:szCs w:val="22"/>
        </w:rPr>
      </w:pPr>
    </w:p>
    <w:p w14:paraId="6687BC09" w14:textId="2199926D" w:rsidR="00A2188D" w:rsidRDefault="00A2188D" w:rsidP="00A2188D">
      <w:pPr>
        <w:pStyle w:val="NormalWeb"/>
        <w:ind w:left="720"/>
        <w:contextualSpacing/>
        <w:jc w:val="both"/>
        <w:rPr>
          <w:rFonts w:ascii="Arial" w:eastAsia="MinionPro-Bold" w:hAnsi="Arial" w:cs="Arial"/>
          <w:sz w:val="22"/>
          <w:szCs w:val="22"/>
        </w:rPr>
      </w:pPr>
    </w:p>
    <w:p w14:paraId="1B932F19" w14:textId="4B3DA2A5" w:rsidR="009802DF" w:rsidRDefault="009802DF" w:rsidP="00A2188D">
      <w:pPr>
        <w:pStyle w:val="NormalWeb"/>
        <w:ind w:left="720"/>
        <w:contextualSpacing/>
        <w:jc w:val="both"/>
        <w:rPr>
          <w:rFonts w:ascii="Arial" w:eastAsia="MinionPro-Bold" w:hAnsi="Arial" w:cs="Arial"/>
          <w:sz w:val="22"/>
          <w:szCs w:val="22"/>
        </w:rPr>
      </w:pPr>
      <w:r>
        <w:rPr>
          <w:rFonts w:ascii="Arial" w:eastAsia="MinionPro-Bold" w:hAnsi="Arial" w:cs="Arial"/>
          <w:sz w:val="22"/>
          <w:szCs w:val="22"/>
        </w:rPr>
        <w:br w:type="page"/>
      </w:r>
    </w:p>
    <w:p w14:paraId="6526C9B0" w14:textId="037275AB" w:rsidR="002A0D94" w:rsidRPr="00DF407E" w:rsidRDefault="00133DAB" w:rsidP="00DF407E">
      <w:pPr>
        <w:pStyle w:val="NormalWeb"/>
        <w:contextualSpacing/>
        <w:jc w:val="center"/>
        <w:rPr>
          <w:rFonts w:ascii="Arial" w:hAnsi="Arial" w:cs="Arial"/>
          <w:sz w:val="40"/>
          <w:szCs w:val="40"/>
        </w:rPr>
      </w:pPr>
      <w:r w:rsidRPr="00133DAB">
        <w:rPr>
          <w:rFonts w:ascii="Arial" w:hAnsi="Arial" w:cs="Arial"/>
          <w:sz w:val="40"/>
          <w:szCs w:val="40"/>
        </w:rPr>
        <w:lastRenderedPageBreak/>
        <w:t>PROCEDURE</w:t>
      </w:r>
    </w:p>
    <w:p w14:paraId="4353C565" w14:textId="7FC899F7" w:rsidR="0024682F" w:rsidRDefault="0024682F" w:rsidP="0099002E">
      <w:pPr>
        <w:autoSpaceDE w:val="0"/>
        <w:autoSpaceDN w:val="0"/>
        <w:adjustRightInd w:val="0"/>
        <w:jc w:val="both"/>
        <w:rPr>
          <w:rFonts w:ascii="Arial" w:eastAsiaTheme="minorHAnsi" w:hAnsi="Arial" w:cs="Arial"/>
          <w:iCs/>
          <w:sz w:val="22"/>
          <w:szCs w:val="22"/>
          <w:u w:val="single"/>
        </w:rPr>
      </w:pPr>
    </w:p>
    <w:p w14:paraId="4DC7969C" w14:textId="0596E0B1" w:rsidR="0024682F" w:rsidRDefault="0024682F" w:rsidP="00F85C06">
      <w:pPr>
        <w:pStyle w:val="Manual"/>
        <w:ind w:left="0"/>
        <w:rPr>
          <w:rFonts w:eastAsiaTheme="minorHAnsi"/>
          <w:u w:val="single"/>
        </w:rPr>
      </w:pPr>
      <w:r w:rsidRPr="00A2188D">
        <w:rPr>
          <w:rFonts w:eastAsiaTheme="minorHAnsi"/>
          <w:b/>
          <w:u w:val="single"/>
        </w:rPr>
        <w:t>Part A</w:t>
      </w:r>
      <w:r w:rsidRPr="0024682F">
        <w:rPr>
          <w:rFonts w:eastAsiaTheme="minorHAnsi"/>
          <w:u w:val="single"/>
        </w:rPr>
        <w:t xml:space="preserve">: </w:t>
      </w:r>
      <w:r w:rsidR="00A2188D" w:rsidRPr="0094286D">
        <w:rPr>
          <w:rFonts w:eastAsiaTheme="minorHAnsi"/>
          <w:sz w:val="24"/>
          <w:szCs w:val="24"/>
          <w:u w:val="single"/>
        </w:rPr>
        <w:t>Calculation of the Emission Lines for Hydrogen</w:t>
      </w:r>
      <w:r w:rsidR="00A2188D" w:rsidRPr="0094286D">
        <w:rPr>
          <w:rFonts w:eastAsiaTheme="minorHAnsi"/>
          <w:sz w:val="24"/>
          <w:szCs w:val="24"/>
          <w:u w:val="single"/>
        </w:rPr>
        <w:tab/>
      </w:r>
      <w:r w:rsidR="00A2188D">
        <w:rPr>
          <w:rFonts w:eastAsiaTheme="minorHAnsi"/>
          <w:u w:val="single"/>
        </w:rPr>
        <w:tab/>
      </w:r>
      <w:r w:rsidR="00A2188D">
        <w:rPr>
          <w:rFonts w:eastAsiaTheme="minorHAnsi"/>
          <w:u w:val="single"/>
        </w:rPr>
        <w:tab/>
      </w:r>
      <w:r w:rsidR="00A2188D">
        <w:rPr>
          <w:rFonts w:eastAsiaTheme="minorHAnsi"/>
          <w:u w:val="single"/>
        </w:rPr>
        <w:tab/>
      </w:r>
      <w:r w:rsidR="00A2188D">
        <w:rPr>
          <w:rFonts w:eastAsiaTheme="minorHAnsi"/>
          <w:u w:val="single"/>
        </w:rPr>
        <w:tab/>
      </w:r>
    </w:p>
    <w:p w14:paraId="007127CF" w14:textId="1010E8A0" w:rsidR="0024682F" w:rsidRDefault="0024682F" w:rsidP="00F85C06">
      <w:pPr>
        <w:pStyle w:val="Manual"/>
        <w:ind w:left="1080"/>
        <w:rPr>
          <w:rFonts w:eastAsiaTheme="minorHAnsi"/>
          <w:u w:val="single"/>
        </w:rPr>
      </w:pPr>
    </w:p>
    <w:p w14:paraId="2AB88B95" w14:textId="570E2C5E" w:rsidR="00A2188D" w:rsidRDefault="00A2188D" w:rsidP="00F85C06">
      <w:pPr>
        <w:pStyle w:val="ListParagraph"/>
        <w:numPr>
          <w:ilvl w:val="0"/>
          <w:numId w:val="9"/>
        </w:numPr>
        <w:autoSpaceDE w:val="0"/>
        <w:autoSpaceDN w:val="0"/>
        <w:adjustRightInd w:val="0"/>
        <w:ind w:left="1080"/>
        <w:jc w:val="both"/>
        <w:rPr>
          <w:rFonts w:ascii="Arial" w:eastAsiaTheme="minorHAnsi" w:hAnsi="Arial" w:cs="Arial"/>
          <w:sz w:val="22"/>
          <w:szCs w:val="22"/>
        </w:rPr>
      </w:pPr>
      <w:r w:rsidRPr="00A2188D">
        <w:rPr>
          <w:rFonts w:ascii="Arial" w:eastAsiaTheme="minorHAnsi" w:hAnsi="Arial" w:cs="Arial"/>
          <w:sz w:val="22"/>
          <w:szCs w:val="22"/>
        </w:rPr>
        <w:t>Calculate the energies of the first ten orbits (i.e., for n = 1 through n = 10) for the hydrogen</w:t>
      </w:r>
      <w:r>
        <w:rPr>
          <w:rFonts w:ascii="Arial" w:eastAsiaTheme="minorHAnsi" w:hAnsi="Arial" w:cs="Arial"/>
          <w:sz w:val="22"/>
          <w:szCs w:val="22"/>
        </w:rPr>
        <w:t xml:space="preserve"> </w:t>
      </w:r>
      <w:r w:rsidRPr="00A2188D">
        <w:rPr>
          <w:rFonts w:ascii="Arial" w:eastAsiaTheme="minorHAnsi" w:hAnsi="Arial" w:cs="Arial"/>
          <w:sz w:val="22"/>
          <w:szCs w:val="22"/>
        </w:rPr>
        <w:t>atom using Eq. (4). Record your results in the first column of Table 1 in Part A on the Data</w:t>
      </w:r>
      <w:r>
        <w:rPr>
          <w:rFonts w:ascii="Arial" w:eastAsiaTheme="minorHAnsi" w:hAnsi="Arial" w:cs="Arial"/>
          <w:sz w:val="22"/>
          <w:szCs w:val="22"/>
        </w:rPr>
        <w:t xml:space="preserve"> </w:t>
      </w:r>
      <w:r w:rsidRPr="00A2188D">
        <w:rPr>
          <w:rFonts w:ascii="Arial" w:eastAsiaTheme="minorHAnsi" w:hAnsi="Arial" w:cs="Arial"/>
          <w:sz w:val="22"/>
          <w:szCs w:val="22"/>
        </w:rPr>
        <w:t>Sheet. Round each energy to the nearest 0.1 kJ/mol.</w:t>
      </w:r>
    </w:p>
    <w:p w14:paraId="55C906BC" w14:textId="77777777" w:rsidR="00A2188D" w:rsidRPr="00A2188D" w:rsidRDefault="00A2188D" w:rsidP="00F85C06">
      <w:pPr>
        <w:pStyle w:val="ListParagraph"/>
        <w:autoSpaceDE w:val="0"/>
        <w:autoSpaceDN w:val="0"/>
        <w:adjustRightInd w:val="0"/>
        <w:ind w:left="1080"/>
        <w:jc w:val="both"/>
        <w:rPr>
          <w:rFonts w:ascii="Arial" w:eastAsiaTheme="minorHAnsi" w:hAnsi="Arial" w:cs="Arial"/>
          <w:sz w:val="22"/>
          <w:szCs w:val="22"/>
        </w:rPr>
      </w:pPr>
    </w:p>
    <w:p w14:paraId="2E19F263" w14:textId="6DF12BE6" w:rsidR="0024682F" w:rsidRPr="00A2188D" w:rsidRDefault="00A2188D" w:rsidP="00F85C06">
      <w:pPr>
        <w:pStyle w:val="ListParagraph"/>
        <w:numPr>
          <w:ilvl w:val="0"/>
          <w:numId w:val="9"/>
        </w:numPr>
        <w:autoSpaceDE w:val="0"/>
        <w:autoSpaceDN w:val="0"/>
        <w:adjustRightInd w:val="0"/>
        <w:ind w:left="1080"/>
        <w:jc w:val="both"/>
        <w:rPr>
          <w:rFonts w:ascii="Arial" w:eastAsiaTheme="minorHAnsi" w:hAnsi="Arial" w:cs="Arial"/>
          <w:sz w:val="22"/>
          <w:szCs w:val="22"/>
        </w:rPr>
      </w:pPr>
      <w:r w:rsidRPr="00A2188D">
        <w:rPr>
          <w:rFonts w:ascii="Arial" w:eastAsiaTheme="minorHAnsi" w:hAnsi="Arial" w:cs="Arial"/>
          <w:sz w:val="22"/>
          <w:szCs w:val="22"/>
        </w:rPr>
        <w:t>In columns 2 through 11 calculate the energy differences (ΔE) for the emission transitions represented in the table using Eq. (5). The units of ΔE will be in kJ/mol. As an example, the ΔE value for the n = 4 to the n = 2 level has been calculated and entered in the table for you. Check your calculations against the value provided. Enter your calculated ΔE values in the top half of the appropriate cells in the table.</w:t>
      </w:r>
    </w:p>
    <w:p w14:paraId="2A4980FB" w14:textId="77777777" w:rsidR="00A2188D" w:rsidRPr="00A2188D" w:rsidRDefault="00A2188D" w:rsidP="00F85C06">
      <w:pPr>
        <w:pStyle w:val="ListParagraph"/>
        <w:ind w:left="1080"/>
        <w:rPr>
          <w:rFonts w:ascii="Arial" w:eastAsiaTheme="minorHAnsi" w:hAnsi="Arial" w:cs="Arial"/>
          <w:sz w:val="22"/>
          <w:szCs w:val="22"/>
        </w:rPr>
      </w:pPr>
    </w:p>
    <w:p w14:paraId="0565E8D4" w14:textId="1C27A79F" w:rsidR="00A2188D" w:rsidRDefault="00A2188D" w:rsidP="00F85C06">
      <w:pPr>
        <w:pStyle w:val="ListParagraph"/>
        <w:numPr>
          <w:ilvl w:val="0"/>
          <w:numId w:val="9"/>
        </w:numPr>
        <w:autoSpaceDE w:val="0"/>
        <w:autoSpaceDN w:val="0"/>
        <w:adjustRightInd w:val="0"/>
        <w:ind w:left="1080"/>
        <w:rPr>
          <w:rFonts w:ascii="Arial" w:eastAsiaTheme="minorHAnsi" w:hAnsi="Arial" w:cs="Arial"/>
          <w:sz w:val="22"/>
          <w:szCs w:val="22"/>
        </w:rPr>
      </w:pPr>
      <w:r w:rsidRPr="00A2188D">
        <w:rPr>
          <w:rFonts w:ascii="Arial" w:eastAsiaTheme="minorHAnsi" w:hAnsi="Arial" w:cs="Arial"/>
          <w:sz w:val="22"/>
          <w:szCs w:val="22"/>
        </w:rPr>
        <w:t>Once the ΔE values for all transitions have been calculated, calculate the wavelength associated</w:t>
      </w:r>
      <w:r>
        <w:rPr>
          <w:rFonts w:ascii="Arial" w:eastAsiaTheme="minorHAnsi" w:hAnsi="Arial" w:cs="Arial"/>
          <w:sz w:val="22"/>
          <w:szCs w:val="22"/>
        </w:rPr>
        <w:t xml:space="preserve"> </w:t>
      </w:r>
      <w:r w:rsidRPr="00A2188D">
        <w:rPr>
          <w:rFonts w:ascii="Arial" w:eastAsiaTheme="minorHAnsi" w:hAnsi="Arial" w:cs="Arial"/>
          <w:sz w:val="22"/>
          <w:szCs w:val="22"/>
        </w:rPr>
        <w:t xml:space="preserve">with each transition by rearranging </w:t>
      </w:r>
      <w:proofErr w:type="spellStart"/>
      <w:r w:rsidRPr="00A2188D">
        <w:rPr>
          <w:rFonts w:ascii="Arial" w:eastAsiaTheme="minorHAnsi" w:hAnsi="Arial" w:cs="Arial"/>
          <w:sz w:val="22"/>
          <w:szCs w:val="22"/>
        </w:rPr>
        <w:t>Eqs</w:t>
      </w:r>
      <w:proofErr w:type="spellEnd"/>
      <w:r w:rsidRPr="00A2188D">
        <w:rPr>
          <w:rFonts w:ascii="Arial" w:eastAsiaTheme="minorHAnsi" w:hAnsi="Arial" w:cs="Arial"/>
          <w:sz w:val="22"/>
          <w:szCs w:val="22"/>
        </w:rPr>
        <w:t>. (1) and (2) to yield</w:t>
      </w:r>
    </w:p>
    <w:p w14:paraId="10CFC19F" w14:textId="77777777" w:rsidR="00A2188D" w:rsidRPr="00A2188D" w:rsidRDefault="00A2188D" w:rsidP="00A2188D">
      <w:pPr>
        <w:pStyle w:val="ListParagraph"/>
        <w:rPr>
          <w:rFonts w:ascii="Arial" w:eastAsiaTheme="minorHAnsi" w:hAnsi="Arial" w:cs="Arial"/>
          <w:sz w:val="22"/>
          <w:szCs w:val="22"/>
        </w:rPr>
      </w:pPr>
    </w:p>
    <w:p w14:paraId="38563F6D" w14:textId="1882478A" w:rsidR="00A2188D" w:rsidRDefault="00A2188D" w:rsidP="00A2188D">
      <w:pPr>
        <w:autoSpaceDE w:val="0"/>
        <w:autoSpaceDN w:val="0"/>
        <w:adjustRightInd w:val="0"/>
        <w:rPr>
          <w:rFonts w:ascii="Arial" w:eastAsiaTheme="minorHAnsi" w:hAnsi="Arial" w:cs="Arial"/>
          <w:sz w:val="22"/>
          <w:szCs w:val="22"/>
        </w:rPr>
      </w:pPr>
    </w:p>
    <w:p w14:paraId="58FF3659" w14:textId="4C215546" w:rsidR="00A2188D" w:rsidRPr="00A2188D" w:rsidRDefault="00A2188D" w:rsidP="00A2188D">
      <w:pPr>
        <w:autoSpaceDE w:val="0"/>
        <w:autoSpaceDN w:val="0"/>
        <w:adjustRightInd w:val="0"/>
        <w:rPr>
          <w:rFonts w:ascii="Arial" w:eastAsiaTheme="minorHAnsi" w:hAnsi="Arial" w:cs="Arial"/>
          <w:sz w:val="22"/>
          <w:szCs w:val="22"/>
        </w:rPr>
      </w:pPr>
      <m:oMathPara>
        <m:oMathParaPr>
          <m:jc m:val="right"/>
        </m:oMathParaPr>
        <m:oMath>
          <m:r>
            <w:rPr>
              <w:rFonts w:ascii="Cambria Math" w:eastAsiaTheme="minorHAnsi" w:hAnsi="Cambria Math" w:cs="Arial"/>
              <w:sz w:val="22"/>
              <w:szCs w:val="22"/>
            </w:rPr>
            <m:t>λ=</m:t>
          </m:r>
          <m:f>
            <m:fPr>
              <m:ctrlPr>
                <w:rPr>
                  <w:rFonts w:ascii="Cambria Math" w:eastAsiaTheme="minorHAnsi" w:hAnsi="Cambria Math" w:cs="Arial"/>
                  <w:i/>
                  <w:sz w:val="22"/>
                  <w:szCs w:val="22"/>
                </w:rPr>
              </m:ctrlPr>
            </m:fPr>
            <m:num>
              <m:r>
                <w:rPr>
                  <w:rFonts w:ascii="Cambria Math" w:eastAsiaTheme="minorHAnsi" w:hAnsi="Cambria Math" w:cs="Arial"/>
                  <w:sz w:val="22"/>
                  <w:szCs w:val="22"/>
                </w:rPr>
                <m:t>hc</m:t>
              </m:r>
            </m:num>
            <m:den>
              <m:r>
                <w:rPr>
                  <w:rFonts w:ascii="Cambria Math" w:eastAsiaTheme="minorHAnsi" w:hAnsi="Cambria Math" w:cs="Arial"/>
                  <w:sz w:val="22"/>
                  <w:szCs w:val="22"/>
                </w:rPr>
                <m:t>E</m:t>
              </m:r>
            </m:den>
          </m:f>
          <m:r>
            <w:rPr>
              <w:rFonts w:ascii="Cambria Math" w:eastAsiaTheme="minorHAnsi" w:hAnsi="Cambria Math" w:cs="Arial"/>
              <w:sz w:val="22"/>
              <w:szCs w:val="22"/>
            </w:rPr>
            <m:t xml:space="preserve">                                                                                    (6)</m:t>
          </m:r>
        </m:oMath>
      </m:oMathPara>
    </w:p>
    <w:p w14:paraId="7563265B" w14:textId="77C35562" w:rsidR="0024682F" w:rsidRDefault="0024682F" w:rsidP="0099002E">
      <w:pPr>
        <w:autoSpaceDE w:val="0"/>
        <w:autoSpaceDN w:val="0"/>
        <w:adjustRightInd w:val="0"/>
        <w:jc w:val="both"/>
        <w:rPr>
          <w:rFonts w:ascii="Arial" w:eastAsiaTheme="minorHAnsi" w:hAnsi="Arial" w:cs="Arial"/>
          <w:iCs/>
          <w:sz w:val="22"/>
          <w:szCs w:val="22"/>
          <w:u w:val="single"/>
        </w:rPr>
      </w:pPr>
    </w:p>
    <w:p w14:paraId="1BAF9933" w14:textId="734D6BFF" w:rsidR="0024682F" w:rsidRDefault="00F916C1" w:rsidP="00F916C1">
      <w:pPr>
        <w:autoSpaceDE w:val="0"/>
        <w:autoSpaceDN w:val="0"/>
        <w:adjustRightInd w:val="0"/>
        <w:ind w:left="720"/>
        <w:jc w:val="both"/>
        <w:rPr>
          <w:rFonts w:ascii="Arial" w:eastAsiaTheme="minorHAnsi" w:hAnsi="Arial" w:cs="Arial"/>
          <w:sz w:val="22"/>
          <w:szCs w:val="22"/>
        </w:rPr>
      </w:pPr>
      <w:r w:rsidRPr="00F916C1">
        <w:rPr>
          <w:rFonts w:ascii="Arial" w:eastAsiaTheme="minorHAnsi" w:hAnsi="Arial" w:cs="Arial"/>
          <w:sz w:val="22"/>
          <w:szCs w:val="22"/>
        </w:rPr>
        <w:t xml:space="preserve">where h = Planck’s constant (6.626 </w:t>
      </w:r>
      <w:r>
        <w:rPr>
          <w:rFonts w:ascii="Arial" w:eastAsiaTheme="minorHAnsi" w:hAnsi="Arial" w:cs="Arial"/>
          <w:sz w:val="22"/>
          <w:szCs w:val="22"/>
        </w:rPr>
        <w:t>x</w:t>
      </w:r>
      <w:r w:rsidRPr="00F916C1">
        <w:rPr>
          <w:rFonts w:ascii="Arial" w:eastAsiaTheme="minorHAnsi" w:hAnsi="Arial" w:cs="Arial"/>
          <w:sz w:val="22"/>
          <w:szCs w:val="22"/>
        </w:rPr>
        <w:t xml:space="preserve"> 10</w:t>
      </w:r>
      <w:r w:rsidRPr="00F916C1">
        <w:rPr>
          <w:rFonts w:ascii="Arial" w:eastAsiaTheme="minorHAnsi" w:hAnsi="Arial" w:cs="Arial"/>
          <w:sz w:val="22"/>
          <w:szCs w:val="22"/>
          <w:vertAlign w:val="superscript"/>
        </w:rPr>
        <w:t>−34</w:t>
      </w:r>
      <w:r w:rsidRPr="00F916C1">
        <w:rPr>
          <w:rFonts w:ascii="Arial" w:eastAsiaTheme="minorHAnsi" w:hAnsi="Arial" w:cs="Arial"/>
          <w:sz w:val="22"/>
          <w:szCs w:val="22"/>
        </w:rPr>
        <w:t xml:space="preserve"> J·s), c is the speed of light (2.998 </w:t>
      </w:r>
      <w:r>
        <w:rPr>
          <w:rFonts w:ascii="Arial" w:eastAsiaTheme="minorHAnsi" w:hAnsi="Arial" w:cs="Arial"/>
          <w:sz w:val="22"/>
          <w:szCs w:val="22"/>
        </w:rPr>
        <w:t>x</w:t>
      </w:r>
      <w:r w:rsidRPr="00F916C1">
        <w:rPr>
          <w:rFonts w:ascii="Arial" w:eastAsiaTheme="minorHAnsi" w:hAnsi="Arial" w:cs="Arial"/>
          <w:sz w:val="22"/>
          <w:szCs w:val="22"/>
        </w:rPr>
        <w:t xml:space="preserve"> 10</w:t>
      </w:r>
      <w:r w:rsidRPr="00F916C1">
        <w:rPr>
          <w:rFonts w:ascii="Arial" w:eastAsiaTheme="minorHAnsi" w:hAnsi="Arial" w:cs="Arial"/>
          <w:sz w:val="22"/>
          <w:szCs w:val="22"/>
          <w:vertAlign w:val="superscript"/>
        </w:rPr>
        <w:t>8</w:t>
      </w:r>
      <w:r w:rsidRPr="00F916C1">
        <w:rPr>
          <w:rFonts w:ascii="Arial" w:eastAsiaTheme="minorHAnsi" w:hAnsi="Arial" w:cs="Arial"/>
          <w:sz w:val="22"/>
          <w:szCs w:val="22"/>
        </w:rPr>
        <w:t xml:space="preserve"> m/s), and E is</w:t>
      </w:r>
      <w:r>
        <w:rPr>
          <w:rFonts w:ascii="Arial" w:eastAsiaTheme="minorHAnsi" w:hAnsi="Arial" w:cs="Arial"/>
          <w:sz w:val="22"/>
          <w:szCs w:val="22"/>
        </w:rPr>
        <w:t xml:space="preserve"> </w:t>
      </w:r>
      <w:r w:rsidRPr="00F916C1">
        <w:rPr>
          <w:rFonts w:ascii="Arial" w:eastAsiaTheme="minorHAnsi" w:hAnsi="Arial" w:cs="Arial"/>
          <w:sz w:val="22"/>
          <w:szCs w:val="22"/>
        </w:rPr>
        <w:t>in the energy in J/photon. (</w:t>
      </w:r>
      <w:proofErr w:type="gramStart"/>
      <w:r w:rsidRPr="00F916C1">
        <w:rPr>
          <w:rFonts w:ascii="Arial" w:eastAsiaTheme="minorHAnsi" w:hAnsi="Arial" w:cs="Arial"/>
          <w:sz w:val="22"/>
          <w:szCs w:val="22"/>
        </w:rPr>
        <w:t>rather</w:t>
      </w:r>
      <w:proofErr w:type="gramEnd"/>
      <w:r w:rsidRPr="00F916C1">
        <w:rPr>
          <w:rFonts w:ascii="Arial" w:eastAsiaTheme="minorHAnsi" w:hAnsi="Arial" w:cs="Arial"/>
          <w:sz w:val="22"/>
          <w:szCs w:val="22"/>
        </w:rPr>
        <w:t xml:space="preserve"> than kJ/mole). Using your ΔE</w:t>
      </w:r>
      <w:r>
        <w:rPr>
          <w:rFonts w:ascii="Arial" w:eastAsiaTheme="minorHAnsi" w:hAnsi="Arial" w:cs="Arial"/>
          <w:sz w:val="22"/>
          <w:szCs w:val="22"/>
        </w:rPr>
        <w:t xml:space="preserve"> value (in kJ/mol) and Equation </w:t>
      </w:r>
      <w:r w:rsidRPr="00F916C1">
        <w:rPr>
          <w:rFonts w:ascii="Arial" w:eastAsiaTheme="minorHAnsi" w:hAnsi="Arial" w:cs="Arial"/>
          <w:sz w:val="22"/>
          <w:szCs w:val="22"/>
        </w:rPr>
        <w:t>(7) will yield a wavelength in nm.</w:t>
      </w:r>
    </w:p>
    <w:p w14:paraId="7C351D41" w14:textId="6E06A799" w:rsidR="00F916C1" w:rsidRDefault="00F916C1" w:rsidP="00F916C1">
      <w:pPr>
        <w:autoSpaceDE w:val="0"/>
        <w:autoSpaceDN w:val="0"/>
        <w:adjustRightInd w:val="0"/>
        <w:ind w:left="720"/>
        <w:jc w:val="both"/>
        <w:rPr>
          <w:rFonts w:ascii="Arial" w:eastAsiaTheme="minorHAnsi" w:hAnsi="Arial" w:cs="Arial"/>
          <w:sz w:val="22"/>
          <w:szCs w:val="22"/>
        </w:rPr>
      </w:pPr>
    </w:p>
    <w:p w14:paraId="10589B7C" w14:textId="155EF3FA" w:rsidR="00F916C1" w:rsidRPr="00F916C1" w:rsidRDefault="00F916C1" w:rsidP="00F916C1">
      <w:pPr>
        <w:autoSpaceDE w:val="0"/>
        <w:autoSpaceDN w:val="0"/>
        <w:adjustRightInd w:val="0"/>
        <w:ind w:left="720"/>
        <w:jc w:val="both"/>
        <w:rPr>
          <w:rFonts w:ascii="Arial" w:eastAsiaTheme="minorEastAsia" w:hAnsi="Arial" w:cs="Arial"/>
          <w:sz w:val="22"/>
          <w:szCs w:val="22"/>
        </w:rPr>
      </w:pPr>
      <m:oMathPara>
        <m:oMathParaPr>
          <m:jc m:val="right"/>
        </m:oMathParaPr>
        <m:oMath>
          <m:r>
            <w:rPr>
              <w:rFonts w:ascii="Cambria Math" w:eastAsiaTheme="minorHAnsi" w:hAnsi="Cambria Math" w:cs="Arial"/>
              <w:sz w:val="22"/>
              <w:szCs w:val="22"/>
            </w:rPr>
            <m:t>λ=</m:t>
          </m:r>
          <m:f>
            <m:fPr>
              <m:ctrlPr>
                <w:rPr>
                  <w:rFonts w:ascii="Cambria Math" w:eastAsiaTheme="minorHAnsi" w:hAnsi="Cambria Math" w:cs="Arial"/>
                  <w:i/>
                  <w:sz w:val="22"/>
                  <w:szCs w:val="22"/>
                </w:rPr>
              </m:ctrlPr>
            </m:fPr>
            <m:num>
              <m:r>
                <w:rPr>
                  <w:rFonts w:ascii="Cambria Math" w:eastAsiaTheme="minorHAnsi" w:hAnsi="Cambria Math" w:cs="Arial"/>
                  <w:sz w:val="22"/>
                  <w:szCs w:val="22"/>
                </w:rPr>
                <m:t xml:space="preserve">1/196 x </m:t>
              </m:r>
              <m:sSup>
                <m:sSupPr>
                  <m:ctrlPr>
                    <w:rPr>
                      <w:rFonts w:ascii="Cambria Math" w:eastAsiaTheme="minorHAnsi" w:hAnsi="Cambria Math" w:cs="Arial"/>
                      <w:i/>
                      <w:sz w:val="22"/>
                      <w:szCs w:val="22"/>
                    </w:rPr>
                  </m:ctrlPr>
                </m:sSupPr>
                <m:e>
                  <m:r>
                    <w:rPr>
                      <w:rFonts w:ascii="Cambria Math" w:eastAsiaTheme="minorHAnsi" w:hAnsi="Cambria Math" w:cs="Arial"/>
                      <w:sz w:val="22"/>
                      <w:szCs w:val="22"/>
                    </w:rPr>
                    <m:t>10</m:t>
                  </m:r>
                </m:e>
                <m:sup>
                  <m:r>
                    <w:rPr>
                      <w:rFonts w:ascii="Cambria Math" w:eastAsiaTheme="minorHAnsi" w:hAnsi="Cambria Math" w:cs="Arial"/>
                      <w:sz w:val="22"/>
                      <w:szCs w:val="22"/>
                    </w:rPr>
                    <m:t>5</m:t>
                  </m:r>
                </m:sup>
              </m:sSup>
            </m:num>
            <m:den>
              <m:r>
                <m:rPr>
                  <m:sty m:val="p"/>
                </m:rPr>
                <w:rPr>
                  <w:rFonts w:ascii="Cambria Math" w:eastAsiaTheme="minorHAnsi" w:hAnsi="Cambria Math" w:cs="Arial"/>
                  <w:sz w:val="22"/>
                  <w:szCs w:val="22"/>
                </w:rPr>
                <m:t>Δ</m:t>
              </m:r>
              <m:r>
                <w:rPr>
                  <w:rFonts w:ascii="Cambria Math" w:eastAsiaTheme="minorHAnsi" w:hAnsi="Cambria Math" w:cs="Arial"/>
                  <w:sz w:val="22"/>
                  <w:szCs w:val="22"/>
                </w:rPr>
                <m:t>E</m:t>
              </m:r>
            </m:den>
          </m:f>
          <m:r>
            <w:rPr>
              <w:rFonts w:ascii="Cambria Math" w:eastAsiaTheme="minorHAnsi" w:hAnsi="Cambria Math" w:cs="Arial"/>
              <w:sz w:val="22"/>
              <w:szCs w:val="22"/>
            </w:rPr>
            <m:t xml:space="preserve"> </m:t>
          </m:r>
          <m:f>
            <m:fPr>
              <m:ctrlPr>
                <w:rPr>
                  <w:rFonts w:ascii="Cambria Math" w:eastAsiaTheme="minorHAnsi" w:hAnsi="Cambria Math" w:cs="Arial"/>
                  <w:i/>
                  <w:sz w:val="22"/>
                  <w:szCs w:val="22"/>
                </w:rPr>
              </m:ctrlPr>
            </m:fPr>
            <m:num>
              <m:r>
                <w:rPr>
                  <w:rFonts w:ascii="Cambria Math" w:eastAsiaTheme="minorHAnsi" w:hAnsi="Cambria Math" w:cs="Arial"/>
                  <w:sz w:val="22"/>
                  <w:szCs w:val="22"/>
                </w:rPr>
                <m:t>kJ∙nm</m:t>
              </m:r>
            </m:num>
            <m:den>
              <m:r>
                <w:rPr>
                  <w:rFonts w:ascii="Cambria Math" w:eastAsiaTheme="minorHAnsi" w:hAnsi="Cambria Math" w:cs="Arial"/>
                  <w:sz w:val="22"/>
                  <w:szCs w:val="22"/>
                </w:rPr>
                <m:t>mol</m:t>
              </m:r>
            </m:den>
          </m:f>
          <m:r>
            <w:rPr>
              <w:rFonts w:ascii="Cambria Math" w:eastAsiaTheme="minorHAnsi" w:hAnsi="Cambria Math" w:cs="Arial"/>
              <w:sz w:val="22"/>
              <w:szCs w:val="22"/>
            </w:rPr>
            <m:t xml:space="preserve">                                                 (7)</m:t>
          </m:r>
        </m:oMath>
      </m:oMathPara>
    </w:p>
    <w:p w14:paraId="76C269A6" w14:textId="61EE730B" w:rsidR="00F916C1" w:rsidRDefault="00F916C1" w:rsidP="00F916C1">
      <w:pPr>
        <w:autoSpaceDE w:val="0"/>
        <w:autoSpaceDN w:val="0"/>
        <w:adjustRightInd w:val="0"/>
        <w:ind w:left="720"/>
        <w:jc w:val="both"/>
        <w:rPr>
          <w:rFonts w:ascii="Arial" w:eastAsiaTheme="minorHAnsi" w:hAnsi="Arial" w:cs="Arial"/>
          <w:sz w:val="22"/>
          <w:szCs w:val="22"/>
        </w:rPr>
      </w:pPr>
    </w:p>
    <w:p w14:paraId="13C057C6" w14:textId="2F55A940" w:rsidR="00F916C1" w:rsidRPr="00F916C1" w:rsidRDefault="00F916C1" w:rsidP="00F916C1">
      <w:pPr>
        <w:autoSpaceDE w:val="0"/>
        <w:autoSpaceDN w:val="0"/>
        <w:adjustRightInd w:val="0"/>
        <w:ind w:left="720"/>
        <w:jc w:val="both"/>
        <w:rPr>
          <w:rFonts w:ascii="Arial" w:eastAsiaTheme="minorHAnsi" w:hAnsi="Arial" w:cs="Arial"/>
          <w:sz w:val="22"/>
          <w:szCs w:val="22"/>
        </w:rPr>
      </w:pPr>
      <w:r w:rsidRPr="00F916C1">
        <w:rPr>
          <w:rFonts w:ascii="Arial" w:eastAsiaTheme="minorHAnsi" w:hAnsi="Arial" w:cs="Arial"/>
          <w:sz w:val="22"/>
          <w:szCs w:val="22"/>
        </w:rPr>
        <w:t>Record your values in the bottom half of the appropriate cells in Table 1. Again, the wavelength</w:t>
      </w:r>
      <w:r>
        <w:rPr>
          <w:rFonts w:ascii="Arial" w:eastAsiaTheme="minorHAnsi" w:hAnsi="Arial" w:cs="Arial"/>
          <w:sz w:val="22"/>
          <w:szCs w:val="22"/>
        </w:rPr>
        <w:t xml:space="preserve"> </w:t>
      </w:r>
      <w:r w:rsidRPr="00F916C1">
        <w:rPr>
          <w:rFonts w:ascii="Arial" w:eastAsiaTheme="minorHAnsi" w:hAnsi="Arial" w:cs="Arial"/>
          <w:sz w:val="22"/>
          <w:szCs w:val="22"/>
        </w:rPr>
        <w:t xml:space="preserve">for the n = 4 to n = 2 transition has been calculated for you. </w:t>
      </w:r>
      <w:r>
        <w:rPr>
          <w:rFonts w:ascii="Arial" w:eastAsiaTheme="minorHAnsi" w:hAnsi="Arial" w:cs="Arial"/>
          <w:sz w:val="22"/>
          <w:szCs w:val="22"/>
        </w:rPr>
        <w:t xml:space="preserve">Check your calculations against </w:t>
      </w:r>
      <w:r w:rsidRPr="00F916C1">
        <w:rPr>
          <w:rFonts w:ascii="Arial" w:eastAsiaTheme="minorHAnsi" w:hAnsi="Arial" w:cs="Arial"/>
          <w:sz w:val="22"/>
          <w:szCs w:val="22"/>
        </w:rPr>
        <w:t>this value</w:t>
      </w:r>
      <w:r>
        <w:rPr>
          <w:rFonts w:ascii="MinionPro-Regular" w:eastAsiaTheme="minorHAnsi" w:hAnsi="MinionPro-Regular" w:cs="MinionPro-Regular"/>
        </w:rPr>
        <w:t>.</w:t>
      </w:r>
    </w:p>
    <w:p w14:paraId="7F18883D" w14:textId="6B2F8039" w:rsidR="0024682F" w:rsidRPr="00F916C1" w:rsidRDefault="0024682F" w:rsidP="00F916C1">
      <w:pPr>
        <w:autoSpaceDE w:val="0"/>
        <w:autoSpaceDN w:val="0"/>
        <w:adjustRightInd w:val="0"/>
        <w:jc w:val="both"/>
        <w:rPr>
          <w:rFonts w:ascii="Arial" w:eastAsiaTheme="minorHAnsi" w:hAnsi="Arial" w:cs="Arial"/>
          <w:iCs/>
          <w:sz w:val="22"/>
          <w:szCs w:val="22"/>
          <w:u w:val="single"/>
        </w:rPr>
      </w:pPr>
    </w:p>
    <w:p w14:paraId="1856F27C" w14:textId="5AA1488D" w:rsidR="0024682F" w:rsidRDefault="0024682F" w:rsidP="0099002E">
      <w:pPr>
        <w:autoSpaceDE w:val="0"/>
        <w:autoSpaceDN w:val="0"/>
        <w:adjustRightInd w:val="0"/>
        <w:jc w:val="both"/>
        <w:rPr>
          <w:rFonts w:ascii="Arial" w:eastAsiaTheme="minorHAnsi" w:hAnsi="Arial" w:cs="Arial"/>
          <w:iCs/>
          <w:sz w:val="22"/>
          <w:szCs w:val="22"/>
          <w:u w:val="single"/>
        </w:rPr>
      </w:pPr>
    </w:p>
    <w:p w14:paraId="5F97EB8D" w14:textId="492A287F" w:rsidR="00F916C1" w:rsidRDefault="00F916C1" w:rsidP="00F85C06">
      <w:pPr>
        <w:pStyle w:val="Manual"/>
        <w:ind w:left="0"/>
        <w:rPr>
          <w:rFonts w:eastAsiaTheme="minorHAnsi"/>
          <w:u w:val="single"/>
        </w:rPr>
      </w:pPr>
      <w:r w:rsidRPr="00A2188D">
        <w:rPr>
          <w:rFonts w:eastAsiaTheme="minorHAnsi"/>
          <w:b/>
          <w:u w:val="single"/>
        </w:rPr>
        <w:t xml:space="preserve">Part </w:t>
      </w:r>
      <w:r>
        <w:rPr>
          <w:rFonts w:eastAsiaTheme="minorHAnsi"/>
          <w:b/>
          <w:u w:val="single"/>
        </w:rPr>
        <w:t>B</w:t>
      </w:r>
      <w:r w:rsidRPr="0024682F">
        <w:rPr>
          <w:rFonts w:eastAsiaTheme="minorHAnsi"/>
          <w:u w:val="single"/>
        </w:rPr>
        <w:t xml:space="preserve">: </w:t>
      </w:r>
      <w:r w:rsidRPr="0094286D">
        <w:rPr>
          <w:rFonts w:eastAsiaTheme="minorHAnsi"/>
          <w:sz w:val="24"/>
          <w:szCs w:val="24"/>
          <w:u w:val="single"/>
        </w:rPr>
        <w:t>Calibration of the Spectroscope</w:t>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62346C1E" w14:textId="77777777" w:rsidR="00F916C1" w:rsidRDefault="00F916C1" w:rsidP="00F916C1">
      <w:pPr>
        <w:pStyle w:val="Manual"/>
        <w:rPr>
          <w:rFonts w:eastAsiaTheme="minorHAnsi"/>
          <w:u w:val="single"/>
        </w:rPr>
      </w:pPr>
    </w:p>
    <w:p w14:paraId="3B4155CD" w14:textId="24AB47E1" w:rsidR="00F916C1" w:rsidRPr="00F916C1" w:rsidRDefault="00F916C1" w:rsidP="00F85C06">
      <w:pPr>
        <w:pStyle w:val="ListParagraph"/>
        <w:numPr>
          <w:ilvl w:val="0"/>
          <w:numId w:val="9"/>
        </w:numPr>
        <w:tabs>
          <w:tab w:val="left" w:pos="1080"/>
        </w:tabs>
        <w:autoSpaceDE w:val="0"/>
        <w:autoSpaceDN w:val="0"/>
        <w:adjustRightInd w:val="0"/>
        <w:ind w:firstLine="0"/>
        <w:jc w:val="both"/>
        <w:rPr>
          <w:rFonts w:ascii="Arial" w:eastAsiaTheme="minorHAnsi" w:hAnsi="Arial" w:cs="Arial"/>
          <w:sz w:val="22"/>
          <w:szCs w:val="22"/>
        </w:rPr>
      </w:pPr>
      <w:r w:rsidRPr="00F916C1">
        <w:rPr>
          <w:rFonts w:ascii="Arial" w:eastAsiaTheme="minorHAnsi" w:hAnsi="Arial" w:cs="Arial"/>
          <w:sz w:val="22"/>
          <w:szCs w:val="22"/>
        </w:rPr>
        <w:t>A diagram of a typical spectroscope is provided in Figure 1. Light from the discharge lamps</w:t>
      </w:r>
      <w:r>
        <w:rPr>
          <w:rFonts w:ascii="Arial" w:eastAsiaTheme="minorHAnsi" w:hAnsi="Arial" w:cs="Arial"/>
          <w:sz w:val="22"/>
          <w:szCs w:val="22"/>
        </w:rPr>
        <w:t xml:space="preserve"> </w:t>
      </w:r>
      <w:r w:rsidRPr="00F916C1">
        <w:rPr>
          <w:rFonts w:ascii="Arial" w:eastAsiaTheme="minorHAnsi" w:hAnsi="Arial" w:cs="Arial"/>
          <w:sz w:val="22"/>
          <w:szCs w:val="22"/>
        </w:rPr>
        <w:t>enters the spectroscope through a narrow slit on the left side in the diagram and is diffracted</w:t>
      </w:r>
      <w:r>
        <w:rPr>
          <w:rFonts w:ascii="Arial" w:eastAsiaTheme="minorHAnsi" w:hAnsi="Arial" w:cs="Arial"/>
          <w:sz w:val="22"/>
          <w:szCs w:val="22"/>
        </w:rPr>
        <w:t xml:space="preserve"> </w:t>
      </w:r>
      <w:r w:rsidRPr="00F916C1">
        <w:rPr>
          <w:rFonts w:ascii="Arial" w:eastAsiaTheme="minorHAnsi" w:hAnsi="Arial" w:cs="Arial"/>
          <w:sz w:val="22"/>
          <w:szCs w:val="22"/>
        </w:rPr>
        <w:t>into separate bands of color. These bands are then focused on a white reflector which indicates</w:t>
      </w:r>
      <w:r>
        <w:rPr>
          <w:rFonts w:ascii="Arial" w:eastAsiaTheme="minorHAnsi" w:hAnsi="Arial" w:cs="Arial"/>
          <w:sz w:val="22"/>
          <w:szCs w:val="22"/>
        </w:rPr>
        <w:t xml:space="preserve"> </w:t>
      </w:r>
      <w:r w:rsidRPr="00F916C1">
        <w:rPr>
          <w:rFonts w:ascii="Arial" w:eastAsiaTheme="minorHAnsi" w:hAnsi="Arial" w:cs="Arial"/>
          <w:sz w:val="22"/>
          <w:szCs w:val="22"/>
        </w:rPr>
        <w:t>the approximate wavelength of each band, or spectral line (in nm). It is important that the</w:t>
      </w:r>
      <w:r>
        <w:rPr>
          <w:rFonts w:ascii="Arial" w:eastAsiaTheme="minorHAnsi" w:hAnsi="Arial" w:cs="Arial"/>
          <w:sz w:val="22"/>
          <w:szCs w:val="22"/>
        </w:rPr>
        <w:t xml:space="preserve"> </w:t>
      </w:r>
      <w:r w:rsidRPr="00F916C1">
        <w:rPr>
          <w:rFonts w:ascii="Arial" w:eastAsiaTheme="minorHAnsi" w:hAnsi="Arial" w:cs="Arial"/>
          <w:sz w:val="22"/>
          <w:szCs w:val="22"/>
        </w:rPr>
        <w:t>spectrometer results are cali</w:t>
      </w:r>
      <w:r>
        <w:rPr>
          <w:rFonts w:ascii="Arial" w:eastAsiaTheme="minorHAnsi" w:hAnsi="Arial" w:cs="Arial"/>
          <w:sz w:val="22"/>
          <w:szCs w:val="22"/>
        </w:rPr>
        <w:t xml:space="preserve">brated by checking the measured </w:t>
      </w:r>
      <w:r w:rsidRPr="00F916C1">
        <w:rPr>
          <w:rFonts w:ascii="Arial" w:eastAsiaTheme="minorHAnsi" w:hAnsi="Arial" w:cs="Arial"/>
          <w:sz w:val="22"/>
          <w:szCs w:val="22"/>
        </w:rPr>
        <w:t>wavelengths against the known</w:t>
      </w:r>
      <w:r>
        <w:rPr>
          <w:rFonts w:ascii="Arial" w:eastAsiaTheme="minorHAnsi" w:hAnsi="Arial" w:cs="Arial"/>
          <w:sz w:val="22"/>
          <w:szCs w:val="22"/>
        </w:rPr>
        <w:t xml:space="preserve"> </w:t>
      </w:r>
      <w:r w:rsidRPr="00F916C1">
        <w:rPr>
          <w:rFonts w:ascii="Arial" w:eastAsiaTheme="minorHAnsi" w:hAnsi="Arial" w:cs="Arial"/>
          <w:sz w:val="22"/>
          <w:szCs w:val="22"/>
        </w:rPr>
        <w:t>wavelengths for these lines. Once you have calibrated your spectroscope you should use the</w:t>
      </w:r>
      <w:r>
        <w:rPr>
          <w:rFonts w:ascii="Arial" w:eastAsiaTheme="minorHAnsi" w:hAnsi="Arial" w:cs="Arial"/>
          <w:sz w:val="22"/>
          <w:szCs w:val="22"/>
        </w:rPr>
        <w:t xml:space="preserve"> </w:t>
      </w:r>
      <w:r w:rsidRPr="00F916C1">
        <w:rPr>
          <w:rFonts w:ascii="Arial" w:eastAsiaTheme="minorHAnsi" w:hAnsi="Arial" w:cs="Arial"/>
          <w:sz w:val="22"/>
          <w:szCs w:val="22"/>
        </w:rPr>
        <w:t>same instrument for all your lab measurements.</w:t>
      </w:r>
    </w:p>
    <w:p w14:paraId="3F97E9BB" w14:textId="77777777" w:rsidR="00F916C1" w:rsidRDefault="00F916C1" w:rsidP="00F916C1">
      <w:pPr>
        <w:autoSpaceDE w:val="0"/>
        <w:autoSpaceDN w:val="0"/>
        <w:adjustRightInd w:val="0"/>
        <w:jc w:val="both"/>
        <w:rPr>
          <w:rFonts w:ascii="Arial" w:eastAsiaTheme="minorHAnsi" w:hAnsi="Arial" w:cs="Arial"/>
          <w:sz w:val="22"/>
          <w:szCs w:val="22"/>
        </w:rPr>
      </w:pPr>
    </w:p>
    <w:p w14:paraId="78692A54" w14:textId="797EEC9B" w:rsidR="0024682F" w:rsidRDefault="00F916C1" w:rsidP="00F916C1">
      <w:pPr>
        <w:autoSpaceDE w:val="0"/>
        <w:autoSpaceDN w:val="0"/>
        <w:adjustRightInd w:val="0"/>
        <w:ind w:left="720"/>
        <w:jc w:val="both"/>
        <w:rPr>
          <w:rFonts w:ascii="Arial" w:eastAsiaTheme="minorHAnsi" w:hAnsi="Arial" w:cs="Arial"/>
          <w:sz w:val="22"/>
          <w:szCs w:val="22"/>
        </w:rPr>
      </w:pPr>
      <w:r w:rsidRPr="00F916C1">
        <w:rPr>
          <w:rFonts w:ascii="Arial" w:eastAsiaTheme="minorHAnsi" w:hAnsi="Arial" w:cs="Arial"/>
          <w:sz w:val="22"/>
          <w:szCs w:val="22"/>
        </w:rPr>
        <w:t>View the mercury emission lamp through your spectroscope. Record the color and position</w:t>
      </w:r>
      <w:r>
        <w:rPr>
          <w:rFonts w:ascii="Arial" w:eastAsiaTheme="minorHAnsi" w:hAnsi="Arial" w:cs="Arial"/>
          <w:sz w:val="22"/>
          <w:szCs w:val="22"/>
        </w:rPr>
        <w:t xml:space="preserve"> </w:t>
      </w:r>
      <w:r w:rsidRPr="00F916C1">
        <w:rPr>
          <w:rFonts w:ascii="Arial" w:eastAsiaTheme="minorHAnsi" w:hAnsi="Arial" w:cs="Arial"/>
          <w:sz w:val="22"/>
          <w:szCs w:val="22"/>
        </w:rPr>
        <w:t>(in nm) of each line that you observe on Part B of the Data Sheet. Using the actual mercury transition wavelengths provided, create a calibration curve of nm (observed) vs. nm (actual)</w:t>
      </w:r>
      <w:r>
        <w:rPr>
          <w:rFonts w:ascii="Arial" w:eastAsiaTheme="minorHAnsi" w:hAnsi="Arial" w:cs="Arial"/>
          <w:sz w:val="22"/>
          <w:szCs w:val="22"/>
        </w:rPr>
        <w:t xml:space="preserve"> </w:t>
      </w:r>
      <w:r w:rsidRPr="00F916C1">
        <w:rPr>
          <w:rFonts w:ascii="Arial" w:eastAsiaTheme="minorHAnsi" w:hAnsi="Arial" w:cs="Arial"/>
          <w:sz w:val="22"/>
          <w:szCs w:val="22"/>
        </w:rPr>
        <w:t>for the mercury emission line data. Using this graph</w:t>
      </w:r>
      <w:r w:rsidR="0094286D">
        <w:rPr>
          <w:rFonts w:ascii="Arial" w:eastAsiaTheme="minorHAnsi" w:hAnsi="Arial" w:cs="Arial"/>
          <w:sz w:val="22"/>
          <w:szCs w:val="22"/>
        </w:rPr>
        <w:t>,</w:t>
      </w:r>
      <w:r w:rsidRPr="00F916C1">
        <w:rPr>
          <w:rFonts w:ascii="Arial" w:eastAsiaTheme="minorHAnsi" w:hAnsi="Arial" w:cs="Arial"/>
          <w:sz w:val="22"/>
          <w:szCs w:val="22"/>
        </w:rPr>
        <w:t xml:space="preserve"> you can convert the nm reading for</w:t>
      </w:r>
      <w:r>
        <w:rPr>
          <w:rFonts w:ascii="Arial" w:eastAsiaTheme="minorHAnsi" w:hAnsi="Arial" w:cs="Arial"/>
          <w:sz w:val="22"/>
          <w:szCs w:val="22"/>
        </w:rPr>
        <w:t xml:space="preserve"> the </w:t>
      </w:r>
      <w:r w:rsidRPr="00F916C1">
        <w:rPr>
          <w:rFonts w:ascii="Arial" w:eastAsiaTheme="minorHAnsi" w:hAnsi="Arial" w:cs="Arial"/>
          <w:sz w:val="22"/>
          <w:szCs w:val="22"/>
        </w:rPr>
        <w:t>observed emission lines for other elements into the actual wavelength in nm.</w:t>
      </w:r>
    </w:p>
    <w:p w14:paraId="583877A5" w14:textId="55BF88AE" w:rsidR="00F916C1" w:rsidRPr="00F916C1" w:rsidRDefault="00F916C1" w:rsidP="00F916C1">
      <w:pPr>
        <w:pStyle w:val="Caption"/>
        <w:keepNext/>
        <w:jc w:val="center"/>
        <w:rPr>
          <w:rFonts w:ascii="Arial" w:hAnsi="Arial" w:cs="Arial"/>
          <w:color w:val="auto"/>
        </w:rPr>
      </w:pPr>
      <w:r w:rsidRPr="00F916C1">
        <w:rPr>
          <w:rFonts w:ascii="Arial" w:hAnsi="Arial" w:cs="Arial"/>
          <w:color w:val="auto"/>
        </w:rPr>
        <w:lastRenderedPageBreak/>
        <w:t xml:space="preserve">Figure </w:t>
      </w:r>
      <w:r w:rsidRPr="00F916C1">
        <w:rPr>
          <w:rFonts w:ascii="Arial" w:hAnsi="Arial" w:cs="Arial"/>
          <w:color w:val="auto"/>
        </w:rPr>
        <w:fldChar w:fldCharType="begin"/>
      </w:r>
      <w:r w:rsidRPr="00F916C1">
        <w:rPr>
          <w:rFonts w:ascii="Arial" w:hAnsi="Arial" w:cs="Arial"/>
          <w:color w:val="auto"/>
        </w:rPr>
        <w:instrText xml:space="preserve"> SEQ Figure \* ARABIC </w:instrText>
      </w:r>
      <w:r w:rsidRPr="00F916C1">
        <w:rPr>
          <w:rFonts w:ascii="Arial" w:hAnsi="Arial" w:cs="Arial"/>
          <w:color w:val="auto"/>
        </w:rPr>
        <w:fldChar w:fldCharType="separate"/>
      </w:r>
      <w:r w:rsidR="001E6B46">
        <w:rPr>
          <w:rFonts w:ascii="Arial" w:hAnsi="Arial" w:cs="Arial"/>
          <w:noProof/>
          <w:color w:val="auto"/>
        </w:rPr>
        <w:t>1</w:t>
      </w:r>
      <w:r w:rsidRPr="00F916C1">
        <w:rPr>
          <w:rFonts w:ascii="Arial" w:hAnsi="Arial" w:cs="Arial"/>
          <w:color w:val="auto"/>
        </w:rPr>
        <w:fldChar w:fldCharType="end"/>
      </w:r>
      <w:r w:rsidRPr="00F916C1">
        <w:rPr>
          <w:rFonts w:ascii="Arial" w:hAnsi="Arial" w:cs="Arial"/>
          <w:color w:val="auto"/>
        </w:rPr>
        <w:t>. Diagram of a typical spectroscope.</w:t>
      </w:r>
    </w:p>
    <w:p w14:paraId="64FA5157" w14:textId="754C4F39" w:rsidR="00F916C1" w:rsidRPr="00F916C1" w:rsidRDefault="00F916C1" w:rsidP="00F916C1">
      <w:pPr>
        <w:autoSpaceDE w:val="0"/>
        <w:autoSpaceDN w:val="0"/>
        <w:adjustRightInd w:val="0"/>
        <w:ind w:left="720"/>
        <w:jc w:val="center"/>
        <w:rPr>
          <w:rFonts w:ascii="Arial" w:eastAsiaTheme="minorHAnsi" w:hAnsi="Arial" w:cs="Arial"/>
          <w:sz w:val="22"/>
          <w:szCs w:val="22"/>
        </w:rPr>
      </w:pPr>
      <w:r w:rsidRPr="00F916C1">
        <w:rPr>
          <w:rFonts w:ascii="Arial" w:eastAsiaTheme="minorHAnsi" w:hAnsi="Arial" w:cs="Arial"/>
          <w:noProof/>
          <w:sz w:val="22"/>
          <w:szCs w:val="22"/>
        </w:rPr>
        <w:drawing>
          <wp:inline distT="0" distB="0" distL="0" distR="0" wp14:anchorId="0DEE6655" wp14:editId="664172F3">
            <wp:extent cx="4682642" cy="240232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2223" cy="2417498"/>
                    </a:xfrm>
                    <a:prstGeom prst="rect">
                      <a:avLst/>
                    </a:prstGeom>
                    <a:noFill/>
                    <a:ln>
                      <a:noFill/>
                    </a:ln>
                  </pic:spPr>
                </pic:pic>
              </a:graphicData>
            </a:graphic>
          </wp:inline>
        </w:drawing>
      </w:r>
    </w:p>
    <w:p w14:paraId="40E203E8" w14:textId="39BCAE87" w:rsidR="0024682F" w:rsidRPr="00F916C1" w:rsidRDefault="0024682F" w:rsidP="00F916C1">
      <w:pPr>
        <w:autoSpaceDE w:val="0"/>
        <w:autoSpaceDN w:val="0"/>
        <w:adjustRightInd w:val="0"/>
        <w:jc w:val="both"/>
        <w:rPr>
          <w:rFonts w:ascii="Arial" w:eastAsiaTheme="minorHAnsi" w:hAnsi="Arial" w:cs="Arial"/>
          <w:iCs/>
          <w:sz w:val="22"/>
          <w:szCs w:val="22"/>
          <w:u w:val="single"/>
        </w:rPr>
      </w:pPr>
    </w:p>
    <w:p w14:paraId="74E48F79" w14:textId="00FB87D0" w:rsidR="0099002E" w:rsidRDefault="0099002E" w:rsidP="0099002E">
      <w:pPr>
        <w:autoSpaceDE w:val="0"/>
        <w:autoSpaceDN w:val="0"/>
        <w:adjustRightInd w:val="0"/>
        <w:jc w:val="both"/>
        <w:rPr>
          <w:rFonts w:ascii="Arial" w:eastAsia="MinionPro-Bold" w:hAnsi="Arial" w:cs="Arial"/>
          <w:sz w:val="22"/>
          <w:szCs w:val="22"/>
        </w:rPr>
      </w:pPr>
    </w:p>
    <w:p w14:paraId="5BE6C2A7" w14:textId="77777777" w:rsidR="00E9339A" w:rsidRPr="00E9339A" w:rsidRDefault="00E9339A" w:rsidP="00E9339A">
      <w:pPr>
        <w:pStyle w:val="ListParagraph"/>
        <w:autoSpaceDE w:val="0"/>
        <w:autoSpaceDN w:val="0"/>
        <w:adjustRightInd w:val="0"/>
        <w:jc w:val="both"/>
        <w:rPr>
          <w:rFonts w:ascii="Arial" w:eastAsiaTheme="minorHAnsi" w:hAnsi="Arial" w:cs="Arial"/>
          <w:sz w:val="22"/>
          <w:szCs w:val="22"/>
        </w:rPr>
      </w:pPr>
    </w:p>
    <w:p w14:paraId="311D48DB" w14:textId="5D15948C" w:rsidR="00E9339A" w:rsidRPr="00F85C06" w:rsidRDefault="00E9339A" w:rsidP="00F85C06">
      <w:pPr>
        <w:autoSpaceDE w:val="0"/>
        <w:autoSpaceDN w:val="0"/>
        <w:adjustRightInd w:val="0"/>
        <w:jc w:val="both"/>
        <w:rPr>
          <w:rFonts w:ascii="Arial" w:eastAsiaTheme="minorHAnsi" w:hAnsi="Arial" w:cs="Arial"/>
          <w:u w:val="single"/>
        </w:rPr>
      </w:pPr>
      <w:r w:rsidRPr="00F85C06">
        <w:rPr>
          <w:rFonts w:ascii="Arial" w:eastAsiaTheme="minorHAnsi" w:hAnsi="Arial" w:cs="Arial"/>
          <w:b/>
          <w:u w:val="single"/>
        </w:rPr>
        <w:t>Part C</w:t>
      </w:r>
      <w:r w:rsidRPr="00F85C06">
        <w:rPr>
          <w:rFonts w:ascii="Arial" w:eastAsiaTheme="minorHAnsi" w:hAnsi="Arial" w:cs="Arial"/>
          <w:u w:val="single"/>
        </w:rPr>
        <w:t xml:space="preserve">: </w:t>
      </w:r>
      <w:r w:rsidR="00F916C1" w:rsidRPr="00F85C06">
        <w:rPr>
          <w:rFonts w:ascii="Arial" w:eastAsiaTheme="minorHAnsi" w:hAnsi="Arial" w:cs="Arial"/>
          <w:u w:val="single"/>
        </w:rPr>
        <w:t>Hydrogen Spectra</w:t>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u w:val="single"/>
        </w:rPr>
        <w:tab/>
      </w:r>
      <w:r w:rsidR="00932105" w:rsidRPr="00F85C06">
        <w:rPr>
          <w:rFonts w:ascii="Arial" w:eastAsiaTheme="minorHAnsi" w:hAnsi="Arial" w:cs="Arial"/>
          <w:u w:val="single"/>
        </w:rPr>
        <w:tab/>
      </w:r>
      <w:r w:rsidRPr="00F85C06">
        <w:rPr>
          <w:rFonts w:ascii="Arial" w:eastAsiaTheme="minorHAnsi" w:hAnsi="Arial" w:cs="Arial"/>
          <w:u w:val="single"/>
        </w:rPr>
        <w:tab/>
      </w:r>
    </w:p>
    <w:p w14:paraId="2B48A36D" w14:textId="67F5B381" w:rsidR="0099002E" w:rsidRPr="00E9339A" w:rsidRDefault="0099002E" w:rsidP="00E9339A">
      <w:pPr>
        <w:autoSpaceDE w:val="0"/>
        <w:autoSpaceDN w:val="0"/>
        <w:adjustRightInd w:val="0"/>
        <w:jc w:val="both"/>
        <w:rPr>
          <w:rFonts w:ascii="Arial" w:eastAsia="MinionPro-Bold" w:hAnsi="Arial" w:cs="Arial"/>
          <w:sz w:val="22"/>
          <w:szCs w:val="22"/>
        </w:rPr>
      </w:pPr>
    </w:p>
    <w:p w14:paraId="479876CF" w14:textId="1F397C54" w:rsidR="00E9339A" w:rsidRDefault="00F916C1" w:rsidP="00932105">
      <w:pPr>
        <w:pStyle w:val="ListParagraph"/>
        <w:numPr>
          <w:ilvl w:val="0"/>
          <w:numId w:val="9"/>
        </w:numPr>
        <w:tabs>
          <w:tab w:val="left" w:pos="1080"/>
        </w:tabs>
        <w:autoSpaceDE w:val="0"/>
        <w:autoSpaceDN w:val="0"/>
        <w:adjustRightInd w:val="0"/>
        <w:ind w:firstLine="0"/>
        <w:jc w:val="both"/>
        <w:rPr>
          <w:rFonts w:ascii="Arial" w:eastAsia="MinionPro-Bold" w:hAnsi="Arial" w:cs="Arial"/>
          <w:sz w:val="22"/>
          <w:szCs w:val="22"/>
        </w:rPr>
      </w:pPr>
      <w:r w:rsidRPr="00F916C1">
        <w:rPr>
          <w:rFonts w:ascii="Arial" w:eastAsia="MinionPro-Bold" w:hAnsi="Arial" w:cs="Arial"/>
          <w:sz w:val="22"/>
          <w:szCs w:val="22"/>
        </w:rPr>
        <w:t>Follow the directions provided in Part C of the Data Sheet.</w:t>
      </w:r>
    </w:p>
    <w:p w14:paraId="7B6364F9" w14:textId="77777777" w:rsidR="00F916C1" w:rsidRPr="00F916C1" w:rsidRDefault="00F916C1" w:rsidP="00F916C1">
      <w:pPr>
        <w:autoSpaceDE w:val="0"/>
        <w:autoSpaceDN w:val="0"/>
        <w:adjustRightInd w:val="0"/>
        <w:jc w:val="both"/>
        <w:rPr>
          <w:rFonts w:ascii="Arial" w:eastAsia="MinionPro-Bold" w:hAnsi="Arial" w:cs="Arial"/>
          <w:sz w:val="22"/>
          <w:szCs w:val="22"/>
        </w:rPr>
      </w:pPr>
    </w:p>
    <w:p w14:paraId="7F37BE6F" w14:textId="77777777" w:rsidR="00F916C1" w:rsidRPr="00F916C1" w:rsidRDefault="00F916C1" w:rsidP="00F916C1">
      <w:pPr>
        <w:pStyle w:val="ListParagraph"/>
        <w:autoSpaceDE w:val="0"/>
        <w:autoSpaceDN w:val="0"/>
        <w:adjustRightInd w:val="0"/>
        <w:jc w:val="both"/>
        <w:rPr>
          <w:rFonts w:ascii="Arial" w:eastAsiaTheme="minorHAnsi" w:hAnsi="Arial" w:cs="Arial"/>
          <w:sz w:val="22"/>
          <w:szCs w:val="22"/>
        </w:rPr>
      </w:pPr>
    </w:p>
    <w:p w14:paraId="54E4FA5C" w14:textId="2707FC5D" w:rsidR="00E9339A" w:rsidRDefault="00E9339A" w:rsidP="00E9339A">
      <w:pPr>
        <w:autoSpaceDE w:val="0"/>
        <w:autoSpaceDN w:val="0"/>
        <w:adjustRightInd w:val="0"/>
        <w:jc w:val="both"/>
        <w:rPr>
          <w:rFonts w:ascii="Arial" w:eastAsiaTheme="minorHAnsi" w:hAnsi="Arial" w:cs="Arial"/>
          <w:sz w:val="22"/>
          <w:szCs w:val="22"/>
        </w:rPr>
      </w:pPr>
    </w:p>
    <w:p w14:paraId="4B4C9D1C" w14:textId="76AC7F84" w:rsidR="00932105" w:rsidRPr="00F85C06" w:rsidRDefault="00932105" w:rsidP="00F85C06">
      <w:pPr>
        <w:autoSpaceDE w:val="0"/>
        <w:autoSpaceDN w:val="0"/>
        <w:adjustRightInd w:val="0"/>
        <w:jc w:val="both"/>
        <w:rPr>
          <w:rFonts w:ascii="Arial" w:eastAsiaTheme="minorHAnsi" w:hAnsi="Arial" w:cs="Arial"/>
          <w:u w:val="single"/>
        </w:rPr>
      </w:pPr>
      <w:r w:rsidRPr="00F85C06">
        <w:rPr>
          <w:rFonts w:ascii="Arial" w:eastAsiaTheme="minorHAnsi" w:hAnsi="Arial" w:cs="Arial"/>
          <w:b/>
          <w:u w:val="single"/>
        </w:rPr>
        <w:t>Part D</w:t>
      </w:r>
      <w:r w:rsidRPr="00F85C06">
        <w:rPr>
          <w:rFonts w:ascii="Arial" w:eastAsiaTheme="minorHAnsi" w:hAnsi="Arial" w:cs="Arial"/>
          <w:u w:val="single"/>
        </w:rPr>
        <w:t>: Emission Lines</w:t>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u w:val="single"/>
        </w:rPr>
        <w:tab/>
      </w:r>
    </w:p>
    <w:p w14:paraId="26892C63" w14:textId="77789C84" w:rsidR="00E9339A" w:rsidRDefault="00E9339A" w:rsidP="00E9339A">
      <w:pPr>
        <w:autoSpaceDE w:val="0"/>
        <w:autoSpaceDN w:val="0"/>
        <w:adjustRightInd w:val="0"/>
        <w:jc w:val="both"/>
        <w:rPr>
          <w:rFonts w:ascii="Arial" w:eastAsiaTheme="minorHAnsi" w:hAnsi="Arial" w:cs="Arial"/>
          <w:sz w:val="22"/>
          <w:szCs w:val="22"/>
        </w:rPr>
      </w:pPr>
    </w:p>
    <w:p w14:paraId="691969E3" w14:textId="5F139614" w:rsidR="00E9339A" w:rsidRDefault="00932105" w:rsidP="00932105">
      <w:pPr>
        <w:pStyle w:val="ListParagraph"/>
        <w:numPr>
          <w:ilvl w:val="0"/>
          <w:numId w:val="9"/>
        </w:numPr>
        <w:tabs>
          <w:tab w:val="left" w:pos="1062"/>
        </w:tabs>
        <w:autoSpaceDE w:val="0"/>
        <w:autoSpaceDN w:val="0"/>
        <w:adjustRightInd w:val="0"/>
        <w:ind w:firstLine="18"/>
        <w:rPr>
          <w:rFonts w:ascii="Arial" w:eastAsia="MinionPro-Bold" w:hAnsi="Arial" w:cs="Arial"/>
          <w:sz w:val="22"/>
          <w:szCs w:val="22"/>
        </w:rPr>
      </w:pPr>
      <w:r w:rsidRPr="00932105">
        <w:rPr>
          <w:rFonts w:ascii="Arial" w:eastAsia="MinionPro-Bold" w:hAnsi="Arial" w:cs="Arial"/>
          <w:sz w:val="22"/>
          <w:szCs w:val="22"/>
        </w:rPr>
        <w:t>View the emission lines for the emission tubes provided. For each tube, record the name of the element, the color of each emission line, and the observed wavelength (in nm</w:t>
      </w:r>
      <w:r w:rsidRPr="00932105">
        <w:rPr>
          <w:rFonts w:ascii="Arial" w:eastAsia="MinionPro-Bold" w:hAnsi="Arial" w:cs="Arial"/>
          <w:b/>
          <w:bCs/>
          <w:sz w:val="22"/>
          <w:szCs w:val="22"/>
        </w:rPr>
        <w:t xml:space="preserve">) </w:t>
      </w:r>
      <w:r w:rsidRPr="00932105">
        <w:rPr>
          <w:rFonts w:ascii="Arial" w:eastAsia="MinionPro-Bold" w:hAnsi="Arial" w:cs="Arial"/>
          <w:sz w:val="22"/>
          <w:szCs w:val="22"/>
        </w:rPr>
        <w:t>in Part D of the Data Sheet.</w:t>
      </w:r>
    </w:p>
    <w:p w14:paraId="0D7164E5" w14:textId="77777777" w:rsidR="00932105" w:rsidRPr="00932105" w:rsidRDefault="00932105" w:rsidP="00932105">
      <w:pPr>
        <w:tabs>
          <w:tab w:val="left" w:pos="1062"/>
        </w:tabs>
        <w:autoSpaceDE w:val="0"/>
        <w:autoSpaceDN w:val="0"/>
        <w:adjustRightInd w:val="0"/>
        <w:rPr>
          <w:rFonts w:ascii="Arial" w:eastAsia="MinionPro-Bold" w:hAnsi="Arial" w:cs="Arial"/>
          <w:sz w:val="22"/>
          <w:szCs w:val="22"/>
        </w:rPr>
      </w:pPr>
    </w:p>
    <w:p w14:paraId="7F5D9A34" w14:textId="45465C99" w:rsidR="00E9339A" w:rsidRDefault="00E9339A" w:rsidP="00E9339A">
      <w:pPr>
        <w:autoSpaceDE w:val="0"/>
        <w:autoSpaceDN w:val="0"/>
        <w:adjustRightInd w:val="0"/>
        <w:jc w:val="both"/>
        <w:rPr>
          <w:rFonts w:ascii="Arial" w:eastAsiaTheme="minorHAnsi" w:hAnsi="Arial" w:cs="Arial"/>
          <w:sz w:val="22"/>
          <w:szCs w:val="22"/>
        </w:rPr>
      </w:pPr>
    </w:p>
    <w:p w14:paraId="092990E2" w14:textId="5124B13A" w:rsidR="00E9339A" w:rsidRDefault="00932105" w:rsidP="00F85C06">
      <w:pPr>
        <w:autoSpaceDE w:val="0"/>
        <w:autoSpaceDN w:val="0"/>
        <w:adjustRightInd w:val="0"/>
        <w:jc w:val="both"/>
        <w:rPr>
          <w:rFonts w:ascii="Arial" w:eastAsiaTheme="minorHAnsi" w:hAnsi="Arial" w:cs="Arial"/>
          <w:sz w:val="22"/>
          <w:szCs w:val="22"/>
        </w:rPr>
      </w:pPr>
      <w:r w:rsidRPr="00F916C1">
        <w:rPr>
          <w:rFonts w:ascii="Arial" w:eastAsiaTheme="minorHAnsi" w:hAnsi="Arial" w:cs="Arial"/>
          <w:b/>
          <w:u w:val="single"/>
        </w:rPr>
        <w:t xml:space="preserve">Part </w:t>
      </w:r>
      <w:r>
        <w:rPr>
          <w:rFonts w:ascii="Arial" w:eastAsiaTheme="minorHAnsi" w:hAnsi="Arial" w:cs="Arial"/>
          <w:b/>
          <w:u w:val="single"/>
        </w:rPr>
        <w:t>E</w:t>
      </w:r>
      <w:r w:rsidRPr="00E9339A">
        <w:rPr>
          <w:rFonts w:ascii="Arial" w:eastAsiaTheme="minorHAnsi" w:hAnsi="Arial" w:cs="Arial"/>
          <w:u w:val="single"/>
        </w:rPr>
        <w:t xml:space="preserve">: </w:t>
      </w:r>
      <w:r>
        <w:rPr>
          <w:rFonts w:ascii="Arial" w:eastAsiaTheme="minorHAnsi" w:hAnsi="Arial" w:cs="Arial"/>
          <w:u w:val="single"/>
        </w:rPr>
        <w:t>Flame Spectra</w:t>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Pr>
          <w:rFonts w:ascii="Arial" w:eastAsiaTheme="minorHAnsi" w:hAnsi="Arial" w:cs="Arial"/>
          <w:u w:val="single"/>
        </w:rPr>
        <w:tab/>
      </w:r>
      <w:r w:rsidRPr="00E9339A">
        <w:rPr>
          <w:rFonts w:ascii="Arial" w:eastAsiaTheme="minorHAnsi" w:hAnsi="Arial" w:cs="Arial"/>
          <w:u w:val="single"/>
        </w:rPr>
        <w:tab/>
      </w:r>
    </w:p>
    <w:p w14:paraId="35A55B04" w14:textId="23A17AE0" w:rsidR="00E9339A" w:rsidRDefault="00E9339A" w:rsidP="00E9339A">
      <w:pPr>
        <w:autoSpaceDE w:val="0"/>
        <w:autoSpaceDN w:val="0"/>
        <w:adjustRightInd w:val="0"/>
        <w:jc w:val="both"/>
        <w:rPr>
          <w:rFonts w:ascii="Arial" w:eastAsiaTheme="minorHAnsi" w:hAnsi="Arial" w:cs="Arial"/>
          <w:sz w:val="22"/>
          <w:szCs w:val="22"/>
        </w:rPr>
      </w:pPr>
    </w:p>
    <w:p w14:paraId="04F3B5BA" w14:textId="148F4596" w:rsidR="00E9339A" w:rsidRDefault="00E9339A" w:rsidP="00E9339A">
      <w:pPr>
        <w:autoSpaceDE w:val="0"/>
        <w:autoSpaceDN w:val="0"/>
        <w:adjustRightInd w:val="0"/>
        <w:jc w:val="both"/>
        <w:rPr>
          <w:rFonts w:ascii="Arial" w:eastAsiaTheme="minorHAnsi" w:hAnsi="Arial" w:cs="Arial"/>
          <w:sz w:val="22"/>
          <w:szCs w:val="22"/>
        </w:rPr>
      </w:pPr>
    </w:p>
    <w:p w14:paraId="576D5AFD" w14:textId="63EE7BF4" w:rsidR="00E9339A" w:rsidRPr="00BD3A55" w:rsidRDefault="00932105" w:rsidP="00BD3A55">
      <w:pPr>
        <w:pStyle w:val="ListParagraph"/>
        <w:numPr>
          <w:ilvl w:val="0"/>
          <w:numId w:val="9"/>
        </w:numPr>
        <w:tabs>
          <w:tab w:val="left" w:pos="1080"/>
          <w:tab w:val="left" w:pos="1260"/>
        </w:tabs>
        <w:autoSpaceDE w:val="0"/>
        <w:autoSpaceDN w:val="0"/>
        <w:adjustRightInd w:val="0"/>
        <w:ind w:firstLine="0"/>
        <w:jc w:val="both"/>
        <w:rPr>
          <w:rFonts w:ascii="Arial" w:eastAsiaTheme="minorHAnsi" w:hAnsi="Arial" w:cs="Arial"/>
          <w:sz w:val="22"/>
          <w:szCs w:val="22"/>
        </w:rPr>
      </w:pPr>
      <w:r w:rsidRPr="00BD3A55">
        <w:rPr>
          <w:rFonts w:ascii="Arial" w:eastAsiaTheme="minorHAnsi" w:hAnsi="Arial" w:cs="Arial"/>
          <w:sz w:val="22"/>
          <w:szCs w:val="22"/>
        </w:rPr>
        <w:t>Set up a Bunsen burner so that the flame is near the entrance slit of the spectroscope. Working in pairs, observe the flame emission spectra for the metal salt solutions provided. One student should monitor the emission spectra while his/her partner introduces samples of the salt solution in the Bunsen burner flame. Dip the metal loop into the salt solution and hold the loop in the flame. You may have to do this several times to observe and record all the emission line data for a given salt solution. Students should then switch places and repeat the procedure for another salt solution. After all the salt solutions have been tested, partners should share all their data so each student has a complete set of emission data for the metal salt solutions. Wear safety goggles when working with the salt solutions and Bunsen burner</w:t>
      </w:r>
      <w:r w:rsidRPr="00BD3A55">
        <w:rPr>
          <w:rFonts w:ascii="MinionPro-Regular" w:eastAsiaTheme="minorHAnsi" w:hAnsi="MinionPro-Regular" w:cs="MinionPro-Regular"/>
        </w:rPr>
        <w:t>.</w:t>
      </w:r>
    </w:p>
    <w:p w14:paraId="4F161F19" w14:textId="7A28BD8D" w:rsidR="00BD3A55" w:rsidRDefault="00BD3A55" w:rsidP="00BD3A55">
      <w:pPr>
        <w:tabs>
          <w:tab w:val="left" w:pos="1080"/>
          <w:tab w:val="left" w:pos="1260"/>
        </w:tabs>
        <w:autoSpaceDE w:val="0"/>
        <w:autoSpaceDN w:val="0"/>
        <w:adjustRightInd w:val="0"/>
        <w:jc w:val="both"/>
        <w:rPr>
          <w:rFonts w:ascii="Arial" w:eastAsiaTheme="minorHAnsi" w:hAnsi="Arial" w:cs="Arial"/>
          <w:sz w:val="22"/>
          <w:szCs w:val="22"/>
        </w:rPr>
      </w:pPr>
    </w:p>
    <w:p w14:paraId="07FCC4E2" w14:textId="711AF11D" w:rsidR="00BD3A55" w:rsidRPr="00BD3A55" w:rsidRDefault="00BD3A55" w:rsidP="00BD3A55">
      <w:pPr>
        <w:pStyle w:val="ListParagraph"/>
        <w:numPr>
          <w:ilvl w:val="0"/>
          <w:numId w:val="9"/>
        </w:numPr>
        <w:tabs>
          <w:tab w:val="left" w:pos="1080"/>
        </w:tabs>
        <w:autoSpaceDE w:val="0"/>
        <w:autoSpaceDN w:val="0"/>
        <w:adjustRightInd w:val="0"/>
        <w:ind w:firstLine="0"/>
        <w:jc w:val="both"/>
        <w:rPr>
          <w:rFonts w:ascii="Arial" w:eastAsiaTheme="minorHAnsi" w:hAnsi="Arial" w:cs="Arial"/>
          <w:sz w:val="22"/>
          <w:szCs w:val="22"/>
        </w:rPr>
      </w:pPr>
      <w:r w:rsidRPr="00BD3A55">
        <w:rPr>
          <w:rFonts w:ascii="Arial" w:eastAsiaTheme="minorHAnsi" w:hAnsi="Arial" w:cs="Arial"/>
          <w:sz w:val="22"/>
          <w:szCs w:val="22"/>
        </w:rPr>
        <w:t xml:space="preserve">Obtain an unknown salt solution from your </w:t>
      </w:r>
      <w:r w:rsidR="0094286D">
        <w:rPr>
          <w:rFonts w:ascii="Arial" w:eastAsiaTheme="minorHAnsi" w:hAnsi="Arial" w:cs="Arial"/>
          <w:sz w:val="22"/>
          <w:szCs w:val="22"/>
        </w:rPr>
        <w:t>instructor</w:t>
      </w:r>
      <w:r w:rsidR="0094286D" w:rsidRPr="00BD3A55">
        <w:rPr>
          <w:rFonts w:ascii="Arial" w:eastAsiaTheme="minorHAnsi" w:hAnsi="Arial" w:cs="Arial"/>
          <w:sz w:val="22"/>
          <w:szCs w:val="22"/>
        </w:rPr>
        <w:t xml:space="preserve"> and</w:t>
      </w:r>
      <w:r w:rsidRPr="00BD3A55">
        <w:rPr>
          <w:rFonts w:ascii="Arial" w:eastAsiaTheme="minorHAnsi" w:hAnsi="Arial" w:cs="Arial"/>
          <w:sz w:val="22"/>
          <w:szCs w:val="22"/>
        </w:rPr>
        <w:t xml:space="preserve"> record the emission lines observed for</w:t>
      </w:r>
      <w:r>
        <w:rPr>
          <w:rFonts w:ascii="Arial" w:eastAsiaTheme="minorHAnsi" w:hAnsi="Arial" w:cs="Arial"/>
          <w:sz w:val="22"/>
          <w:szCs w:val="22"/>
        </w:rPr>
        <w:t xml:space="preserve"> </w:t>
      </w:r>
      <w:r w:rsidRPr="00BD3A55">
        <w:rPr>
          <w:rFonts w:ascii="Arial" w:eastAsiaTheme="minorHAnsi" w:hAnsi="Arial" w:cs="Arial"/>
          <w:sz w:val="22"/>
          <w:szCs w:val="22"/>
        </w:rPr>
        <w:t xml:space="preserve">your unknown following the procedure in Part E step </w:t>
      </w:r>
      <w:r w:rsidR="0094286D">
        <w:rPr>
          <w:rFonts w:ascii="Arial" w:eastAsiaTheme="minorHAnsi" w:hAnsi="Arial" w:cs="Arial"/>
          <w:sz w:val="22"/>
          <w:szCs w:val="22"/>
        </w:rPr>
        <w:t>7</w:t>
      </w:r>
      <w:r w:rsidRPr="00BD3A55">
        <w:rPr>
          <w:rFonts w:ascii="Arial" w:eastAsiaTheme="minorHAnsi" w:hAnsi="Arial" w:cs="Arial"/>
          <w:sz w:val="22"/>
          <w:szCs w:val="22"/>
        </w:rPr>
        <w:t>. Compare the results for your unknown</w:t>
      </w:r>
      <w:r>
        <w:rPr>
          <w:rFonts w:ascii="Arial" w:eastAsiaTheme="minorHAnsi" w:hAnsi="Arial" w:cs="Arial"/>
          <w:sz w:val="22"/>
          <w:szCs w:val="22"/>
        </w:rPr>
        <w:t xml:space="preserve"> </w:t>
      </w:r>
      <w:r w:rsidRPr="00BD3A55">
        <w:rPr>
          <w:rFonts w:ascii="Arial" w:eastAsiaTheme="minorHAnsi" w:hAnsi="Arial" w:cs="Arial"/>
          <w:sz w:val="22"/>
          <w:szCs w:val="22"/>
        </w:rPr>
        <w:t>with the emission spectra for the known solutions. Identify the unknown.</w:t>
      </w:r>
    </w:p>
    <w:p w14:paraId="0FFEC8B4" w14:textId="3C666247" w:rsidR="00E9339A" w:rsidRDefault="00E9339A" w:rsidP="00E9339A">
      <w:pPr>
        <w:autoSpaceDE w:val="0"/>
        <w:autoSpaceDN w:val="0"/>
        <w:adjustRightInd w:val="0"/>
        <w:jc w:val="both"/>
        <w:rPr>
          <w:rFonts w:ascii="Arial" w:eastAsiaTheme="minorHAnsi" w:hAnsi="Arial" w:cs="Arial"/>
          <w:sz w:val="22"/>
          <w:szCs w:val="22"/>
        </w:rPr>
      </w:pPr>
    </w:p>
    <w:p w14:paraId="0C74B656" w14:textId="054BC307" w:rsidR="00D264E5" w:rsidRDefault="00D264E5" w:rsidP="00D264E5">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66D37BDC" w14:textId="77777777" w:rsidR="00BD3A55" w:rsidRDefault="00BD3A55" w:rsidP="000E3D3A">
      <w:pPr>
        <w:spacing w:before="100" w:beforeAutospacing="1" w:after="100" w:afterAutospacing="1"/>
        <w:contextualSpacing/>
        <w:jc w:val="center"/>
        <w:rPr>
          <w:rFonts w:ascii="Arial" w:hAnsi="Arial" w:cs="Arial"/>
          <w:sz w:val="32"/>
          <w:szCs w:val="32"/>
        </w:rPr>
      </w:pPr>
      <w:r>
        <w:rPr>
          <w:rFonts w:ascii="Arial" w:hAnsi="Arial" w:cs="Arial"/>
          <w:sz w:val="32"/>
          <w:szCs w:val="32"/>
        </w:rPr>
        <w:t xml:space="preserve">THE BOHR MODEL AND SPECTROSCOPY </w:t>
      </w:r>
    </w:p>
    <w:p w14:paraId="7483BD7B" w14:textId="2A202E91" w:rsidR="00D264E5" w:rsidRPr="00D3493F" w:rsidRDefault="00BD3A55" w:rsidP="00BD3A55">
      <w:pPr>
        <w:spacing w:before="100" w:beforeAutospacing="1" w:after="100" w:afterAutospacing="1"/>
        <w:contextualSpacing/>
        <w:jc w:val="center"/>
        <w:rPr>
          <w:rFonts w:ascii="Arial" w:hAnsi="Arial" w:cs="Arial"/>
          <w:sz w:val="32"/>
          <w:szCs w:val="32"/>
        </w:rPr>
      </w:pPr>
      <w:r>
        <w:rPr>
          <w:rFonts w:ascii="Arial" w:hAnsi="Arial" w:cs="Arial"/>
          <w:sz w:val="32"/>
          <w:szCs w:val="32"/>
        </w:rPr>
        <w:t>OF THE HYDROGEN ATOM</w:t>
      </w:r>
    </w:p>
    <w:p w14:paraId="4B57619C" w14:textId="77777777" w:rsidR="00BD3A55" w:rsidRDefault="00BD3A55" w:rsidP="000E3D3A">
      <w:pPr>
        <w:spacing w:before="100" w:beforeAutospacing="1" w:after="100" w:afterAutospacing="1"/>
        <w:contextualSpacing/>
        <w:jc w:val="center"/>
        <w:rPr>
          <w:rFonts w:ascii="Arial" w:hAnsi="Arial" w:cs="Arial"/>
          <w:b/>
          <w:sz w:val="40"/>
          <w:szCs w:val="40"/>
        </w:rPr>
      </w:pPr>
    </w:p>
    <w:p w14:paraId="76B6B75A" w14:textId="14A9A624" w:rsidR="000E3D3A" w:rsidRPr="004150AB" w:rsidRDefault="000E3D3A" w:rsidP="000E3D3A">
      <w:pPr>
        <w:spacing w:before="100" w:beforeAutospacing="1" w:after="100" w:afterAutospacing="1"/>
        <w:contextualSpacing/>
        <w:jc w:val="center"/>
        <w:rPr>
          <w:rFonts w:ascii="Arial" w:hAnsi="Arial" w:cs="Arial"/>
          <w:b/>
          <w:sz w:val="40"/>
          <w:szCs w:val="40"/>
        </w:rPr>
      </w:pPr>
      <w:r w:rsidRPr="004150AB">
        <w:rPr>
          <w:rFonts w:ascii="Arial" w:hAnsi="Arial" w:cs="Arial"/>
          <w:b/>
          <w:sz w:val="40"/>
          <w:szCs w:val="40"/>
        </w:rPr>
        <w:t>DATA SHEET</w:t>
      </w:r>
      <w:r w:rsidR="0056087D">
        <w:rPr>
          <w:rFonts w:ascii="Arial" w:hAnsi="Arial" w:cs="Arial"/>
          <w:b/>
          <w:sz w:val="40"/>
          <w:szCs w:val="40"/>
        </w:rPr>
        <w:t xml:space="preserve"> 1</w:t>
      </w:r>
    </w:p>
    <w:p w14:paraId="5D1BC0D1" w14:textId="2BB358E8" w:rsidR="00AB16AB" w:rsidRPr="00BD3A55" w:rsidRDefault="00AB16AB" w:rsidP="00BD3A55">
      <w:pPr>
        <w:autoSpaceDE w:val="0"/>
        <w:autoSpaceDN w:val="0"/>
        <w:adjustRightInd w:val="0"/>
        <w:jc w:val="both"/>
        <w:rPr>
          <w:rFonts w:ascii="Arial" w:eastAsiaTheme="minorHAnsi" w:hAnsi="Arial" w:cs="Arial"/>
          <w:u w:val="single"/>
        </w:rPr>
      </w:pPr>
    </w:p>
    <w:p w14:paraId="39B5B840" w14:textId="0C36248C" w:rsidR="00606D2D" w:rsidRPr="00F85C06" w:rsidRDefault="00AB16AB" w:rsidP="00F85C06">
      <w:pPr>
        <w:autoSpaceDE w:val="0"/>
        <w:autoSpaceDN w:val="0"/>
        <w:adjustRightInd w:val="0"/>
        <w:jc w:val="both"/>
        <w:rPr>
          <w:rFonts w:ascii="Arial" w:eastAsiaTheme="minorHAnsi" w:hAnsi="Arial" w:cs="Arial"/>
          <w:b/>
          <w:u w:val="single"/>
        </w:rPr>
      </w:pPr>
      <w:r w:rsidRPr="00F85C06">
        <w:rPr>
          <w:rFonts w:ascii="Arial" w:eastAsiaTheme="minorHAnsi" w:hAnsi="Arial" w:cs="Arial"/>
          <w:b/>
          <w:u w:val="single"/>
        </w:rPr>
        <w:t>Part A</w:t>
      </w:r>
      <w:r w:rsidR="00BD3A55" w:rsidRPr="00F85C06">
        <w:rPr>
          <w:rFonts w:ascii="Arial" w:eastAsiaTheme="minorHAnsi" w:hAnsi="Arial" w:cs="Arial"/>
          <w:u w:val="single"/>
        </w:rPr>
        <w:t>. Calculation of the Emission lines for hydrogen</w:t>
      </w:r>
      <w:r w:rsidRPr="00F85C06">
        <w:rPr>
          <w:rFonts w:ascii="Arial" w:eastAsiaTheme="minorHAnsi" w:hAnsi="Arial" w:cs="Arial"/>
          <w:b/>
          <w:u w:val="single"/>
        </w:rPr>
        <w:tab/>
      </w:r>
      <w:r w:rsidRPr="00F85C06">
        <w:rPr>
          <w:rFonts w:ascii="Arial" w:eastAsiaTheme="minorHAnsi" w:hAnsi="Arial" w:cs="Arial"/>
          <w:b/>
          <w:u w:val="single"/>
        </w:rPr>
        <w:tab/>
      </w:r>
      <w:r w:rsidR="00BD3A55" w:rsidRPr="00F85C06">
        <w:rPr>
          <w:rFonts w:ascii="Arial" w:eastAsiaTheme="minorHAnsi" w:hAnsi="Arial" w:cs="Arial"/>
          <w:b/>
          <w:u w:val="single"/>
        </w:rPr>
        <w:tab/>
      </w:r>
      <w:r w:rsidR="00BD3A55" w:rsidRPr="00F85C06">
        <w:rPr>
          <w:rFonts w:ascii="Arial" w:eastAsiaTheme="minorHAnsi" w:hAnsi="Arial" w:cs="Arial"/>
          <w:b/>
          <w:u w:val="single"/>
        </w:rPr>
        <w:tab/>
      </w:r>
      <w:r w:rsidR="00BD3A55" w:rsidRPr="00F85C06">
        <w:rPr>
          <w:rFonts w:ascii="Arial" w:eastAsiaTheme="minorHAnsi" w:hAnsi="Arial" w:cs="Arial"/>
          <w:b/>
          <w:u w:val="single"/>
        </w:rPr>
        <w:tab/>
      </w:r>
    </w:p>
    <w:p w14:paraId="1424B3CD" w14:textId="5E80A35C" w:rsidR="00BD3A55" w:rsidRDefault="00BD3A55" w:rsidP="00BD3A55">
      <w:pPr>
        <w:pStyle w:val="ListParagraph"/>
        <w:autoSpaceDE w:val="0"/>
        <w:autoSpaceDN w:val="0"/>
        <w:adjustRightInd w:val="0"/>
        <w:jc w:val="both"/>
        <w:rPr>
          <w:rFonts w:ascii="Arial" w:eastAsiaTheme="minorHAnsi" w:hAnsi="Arial" w:cs="Arial"/>
          <w:b/>
          <w:u w:val="single"/>
        </w:rPr>
      </w:pPr>
    </w:p>
    <w:p w14:paraId="0066D98A" w14:textId="11BB099E" w:rsidR="00BD3A55" w:rsidRDefault="00BD3A55" w:rsidP="00BD3A55">
      <w:pPr>
        <w:autoSpaceDE w:val="0"/>
        <w:autoSpaceDN w:val="0"/>
        <w:adjustRightInd w:val="0"/>
        <w:ind w:left="720"/>
        <w:jc w:val="both"/>
        <w:rPr>
          <w:rFonts w:ascii="Arial" w:eastAsiaTheme="minorHAnsi" w:hAnsi="Arial" w:cs="Arial"/>
          <w:sz w:val="22"/>
          <w:szCs w:val="22"/>
        </w:rPr>
      </w:pPr>
      <w:r w:rsidRPr="00BD3A55">
        <w:rPr>
          <w:rFonts w:ascii="Arial" w:eastAsiaTheme="minorHAnsi" w:hAnsi="Arial" w:cs="Arial"/>
          <w:sz w:val="22"/>
          <w:szCs w:val="22"/>
        </w:rPr>
        <w:t>Calculate the energies of the first ten orbits for the hydrogen atom and enter them in the first</w:t>
      </w:r>
      <w:r>
        <w:rPr>
          <w:rFonts w:ascii="Arial" w:eastAsiaTheme="minorHAnsi" w:hAnsi="Arial" w:cs="Arial"/>
          <w:sz w:val="22"/>
          <w:szCs w:val="22"/>
        </w:rPr>
        <w:t xml:space="preserve"> </w:t>
      </w:r>
      <w:r w:rsidRPr="00BD3A55">
        <w:rPr>
          <w:rFonts w:ascii="Arial" w:eastAsiaTheme="minorHAnsi" w:hAnsi="Arial" w:cs="Arial"/>
          <w:sz w:val="22"/>
          <w:szCs w:val="22"/>
        </w:rPr>
        <w:t>column of Table 1. Calculate the ΔE values and wavelengths</w:t>
      </w:r>
      <w:r w:rsidR="009802DF">
        <w:rPr>
          <w:rFonts w:ascii="Arial" w:eastAsiaTheme="minorHAnsi" w:hAnsi="Arial" w:cs="Arial"/>
          <w:sz w:val="22"/>
          <w:szCs w:val="22"/>
        </w:rPr>
        <w:t xml:space="preserve"> (nm)</w:t>
      </w:r>
      <w:r w:rsidRPr="00BD3A55">
        <w:rPr>
          <w:rFonts w:ascii="Arial" w:eastAsiaTheme="minorHAnsi" w:hAnsi="Arial" w:cs="Arial"/>
          <w:sz w:val="22"/>
          <w:szCs w:val="22"/>
        </w:rPr>
        <w:t xml:space="preserve"> for each of the transitions in Table 1</w:t>
      </w:r>
      <w:r>
        <w:rPr>
          <w:rFonts w:ascii="Arial" w:eastAsiaTheme="minorHAnsi" w:hAnsi="Arial" w:cs="Arial"/>
          <w:sz w:val="22"/>
          <w:szCs w:val="22"/>
        </w:rPr>
        <w:t xml:space="preserve"> </w:t>
      </w:r>
      <w:r w:rsidRPr="00BD3A55">
        <w:rPr>
          <w:rFonts w:ascii="Arial" w:eastAsiaTheme="minorHAnsi" w:hAnsi="Arial" w:cs="Arial"/>
          <w:sz w:val="22"/>
          <w:szCs w:val="22"/>
        </w:rPr>
        <w:t>and record these values in the appropriate cell locations in the table.</w:t>
      </w:r>
    </w:p>
    <w:p w14:paraId="6C1E404D" w14:textId="2EFA8EDA" w:rsidR="00BD3A55" w:rsidRDefault="00BD3A55" w:rsidP="00BD3A55">
      <w:pPr>
        <w:autoSpaceDE w:val="0"/>
        <w:autoSpaceDN w:val="0"/>
        <w:adjustRightInd w:val="0"/>
        <w:ind w:left="720"/>
        <w:jc w:val="both"/>
        <w:rPr>
          <w:rFonts w:ascii="Arial" w:eastAsiaTheme="minorHAnsi" w:hAnsi="Arial" w:cs="Arial"/>
          <w:sz w:val="22"/>
          <w:szCs w:val="22"/>
        </w:rPr>
      </w:pPr>
    </w:p>
    <w:tbl>
      <w:tblPr>
        <w:tblStyle w:val="TableGrid"/>
        <w:tblW w:w="0" w:type="auto"/>
        <w:tblInd w:w="720" w:type="dxa"/>
        <w:tblLook w:val="04A0" w:firstRow="1" w:lastRow="0" w:firstColumn="1" w:lastColumn="0" w:noHBand="0" w:noVBand="1"/>
      </w:tblPr>
      <w:tblGrid>
        <w:gridCol w:w="1087"/>
        <w:gridCol w:w="679"/>
        <w:gridCol w:w="775"/>
        <w:gridCol w:w="773"/>
        <w:gridCol w:w="773"/>
        <w:gridCol w:w="773"/>
        <w:gridCol w:w="773"/>
        <w:gridCol w:w="773"/>
        <w:gridCol w:w="773"/>
        <w:gridCol w:w="773"/>
        <w:gridCol w:w="678"/>
      </w:tblGrid>
      <w:tr w:rsidR="00013EFA" w:rsidRPr="00013EFA" w14:paraId="2A5441FD" w14:textId="4706E275" w:rsidTr="00013EFA">
        <w:tc>
          <w:tcPr>
            <w:tcW w:w="1087" w:type="dxa"/>
          </w:tcPr>
          <w:p w14:paraId="70BD01C9"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679" w:type="dxa"/>
          </w:tcPr>
          <w:p w14:paraId="1DFA62AC"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6864" w:type="dxa"/>
            <w:gridSpan w:val="9"/>
          </w:tcPr>
          <w:p w14:paraId="6E2A80D6" w14:textId="0C677C1B" w:rsidR="00013EFA" w:rsidRPr="00013EFA" w:rsidRDefault="00013EFA" w:rsidP="00013EFA">
            <w:pPr>
              <w:autoSpaceDE w:val="0"/>
              <w:autoSpaceDN w:val="0"/>
              <w:adjustRightInd w:val="0"/>
              <w:jc w:val="center"/>
              <w:rPr>
                <w:rFonts w:ascii="Arial" w:eastAsiaTheme="minorHAnsi" w:hAnsi="Arial" w:cs="Arial"/>
                <w:sz w:val="20"/>
                <w:szCs w:val="20"/>
              </w:rPr>
            </w:pPr>
            <w:r w:rsidRPr="00013EFA">
              <w:rPr>
                <w:rFonts w:ascii="Arial" w:eastAsiaTheme="minorHAnsi" w:hAnsi="Arial" w:cs="Arial"/>
                <w:sz w:val="20"/>
                <w:szCs w:val="20"/>
              </w:rPr>
              <w:t>Transition Data</w:t>
            </w:r>
          </w:p>
        </w:tc>
      </w:tr>
      <w:tr w:rsidR="00013EFA" w:rsidRPr="00013EFA" w14:paraId="59FD5159" w14:textId="6F9D85E1" w:rsidTr="00013EFA">
        <w:tc>
          <w:tcPr>
            <w:tcW w:w="1087" w:type="dxa"/>
          </w:tcPr>
          <w:p w14:paraId="0DC62202" w14:textId="65A60E1F" w:rsidR="00013EFA" w:rsidRPr="00013EFA" w:rsidRDefault="00013EFA" w:rsidP="00BD3A55">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Energies (kJ/mol)</w:t>
            </w:r>
          </w:p>
        </w:tc>
        <w:tc>
          <w:tcPr>
            <w:tcW w:w="679" w:type="dxa"/>
          </w:tcPr>
          <w:p w14:paraId="05136AD7"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5" w:type="dxa"/>
          </w:tcPr>
          <w:p w14:paraId="54F671DA" w14:textId="25BD0BFA" w:rsidR="00013EFA" w:rsidRPr="00013EFA" w:rsidRDefault="00013EFA" w:rsidP="00BD3A55">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n=2</w:t>
            </w:r>
          </w:p>
        </w:tc>
        <w:tc>
          <w:tcPr>
            <w:tcW w:w="773" w:type="dxa"/>
          </w:tcPr>
          <w:p w14:paraId="0D7A976F" w14:textId="564C9F75" w:rsidR="00013EFA" w:rsidRPr="00013EFA" w:rsidRDefault="00013EFA" w:rsidP="00BD3A55">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n=3</w:t>
            </w:r>
          </w:p>
        </w:tc>
        <w:tc>
          <w:tcPr>
            <w:tcW w:w="773" w:type="dxa"/>
          </w:tcPr>
          <w:p w14:paraId="33102BA2" w14:textId="6484A513" w:rsidR="00013EFA" w:rsidRPr="00013EFA" w:rsidRDefault="00013EFA" w:rsidP="00BD3A55">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n=4</w:t>
            </w:r>
          </w:p>
        </w:tc>
        <w:tc>
          <w:tcPr>
            <w:tcW w:w="773" w:type="dxa"/>
          </w:tcPr>
          <w:p w14:paraId="0E66A312" w14:textId="5356C8BB" w:rsidR="00013EFA" w:rsidRPr="00013EFA" w:rsidRDefault="00013EFA" w:rsidP="00BD3A55">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n=5</w:t>
            </w:r>
          </w:p>
        </w:tc>
        <w:tc>
          <w:tcPr>
            <w:tcW w:w="773" w:type="dxa"/>
          </w:tcPr>
          <w:p w14:paraId="128AAC61" w14:textId="1F4FB7CA" w:rsidR="00013EFA" w:rsidRPr="00013EFA" w:rsidRDefault="00013EFA" w:rsidP="00BD3A55">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n=6</w:t>
            </w:r>
          </w:p>
        </w:tc>
        <w:tc>
          <w:tcPr>
            <w:tcW w:w="773" w:type="dxa"/>
          </w:tcPr>
          <w:p w14:paraId="6D03B99C" w14:textId="19CE8ABB" w:rsidR="00013EFA" w:rsidRPr="00013EFA" w:rsidRDefault="00013EFA" w:rsidP="00BD3A55">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n=7</w:t>
            </w:r>
          </w:p>
        </w:tc>
        <w:tc>
          <w:tcPr>
            <w:tcW w:w="773" w:type="dxa"/>
          </w:tcPr>
          <w:p w14:paraId="42F4949A" w14:textId="3CB7011E" w:rsidR="00013EFA" w:rsidRPr="00013EFA" w:rsidRDefault="00013EFA" w:rsidP="00BD3A55">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n=8</w:t>
            </w:r>
          </w:p>
        </w:tc>
        <w:tc>
          <w:tcPr>
            <w:tcW w:w="773" w:type="dxa"/>
          </w:tcPr>
          <w:p w14:paraId="3BF5A665" w14:textId="35078B3B" w:rsidR="00013EFA" w:rsidRPr="00013EFA" w:rsidRDefault="00013EFA" w:rsidP="00BD3A55">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n=9</w:t>
            </w:r>
          </w:p>
        </w:tc>
        <w:tc>
          <w:tcPr>
            <w:tcW w:w="678" w:type="dxa"/>
          </w:tcPr>
          <w:p w14:paraId="0925F790" w14:textId="6ABC2638" w:rsidR="00013EFA" w:rsidRPr="00013EFA" w:rsidRDefault="00013EFA" w:rsidP="00BD3A55">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n=10</w:t>
            </w:r>
          </w:p>
        </w:tc>
      </w:tr>
      <w:tr w:rsidR="00013EFA" w:rsidRPr="00013EFA" w14:paraId="446D461B" w14:textId="1096F54E" w:rsidTr="00013EFA">
        <w:trPr>
          <w:trHeight w:val="260"/>
        </w:trPr>
        <w:tc>
          <w:tcPr>
            <w:tcW w:w="1087" w:type="dxa"/>
            <w:vMerge w:val="restart"/>
          </w:tcPr>
          <w:p w14:paraId="6626A94F" w14:textId="13B797B6" w:rsidR="00013EFA" w:rsidRPr="00013EFA" w:rsidRDefault="00013EFA" w:rsidP="00BD3A55">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n=1; E=?</w:t>
            </w:r>
          </w:p>
        </w:tc>
        <w:tc>
          <w:tcPr>
            <w:tcW w:w="679" w:type="dxa"/>
          </w:tcPr>
          <w:p w14:paraId="743A1DB4" w14:textId="7D31746F" w:rsidR="00013EFA" w:rsidRPr="00013EFA" w:rsidRDefault="00013EFA" w:rsidP="00BD3A55">
            <w:pPr>
              <w:autoSpaceDE w:val="0"/>
              <w:autoSpaceDN w:val="0"/>
              <w:adjustRightInd w:val="0"/>
              <w:jc w:val="both"/>
              <w:rPr>
                <w:rFonts w:ascii="MinionPro-Regular" w:eastAsiaTheme="minorHAnsi" w:hAnsi="MinionPro-Regular" w:cs="MinionPro-Regular"/>
                <w:sz w:val="20"/>
                <w:szCs w:val="20"/>
              </w:rPr>
            </w:pPr>
            <w:r>
              <w:rPr>
                <w:rFonts w:ascii="MinionPro-Regular" w:eastAsiaTheme="minorHAnsi" w:hAnsi="MinionPro-Regular" w:cs="MinionPro-Regular"/>
                <w:sz w:val="20"/>
                <w:szCs w:val="20"/>
              </w:rPr>
              <w:t>ΔE =</w:t>
            </w:r>
          </w:p>
        </w:tc>
        <w:tc>
          <w:tcPr>
            <w:tcW w:w="775" w:type="dxa"/>
          </w:tcPr>
          <w:p w14:paraId="749272B5"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31476E62"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1C627D58"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096F6759"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11DC74A9"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51743B21"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730D429E"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5EC19B3C"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678" w:type="dxa"/>
          </w:tcPr>
          <w:p w14:paraId="0A4D6856"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r>
      <w:tr w:rsidR="00013EFA" w:rsidRPr="00013EFA" w14:paraId="38846CCE" w14:textId="77777777" w:rsidTr="00013EFA">
        <w:trPr>
          <w:trHeight w:val="230"/>
        </w:trPr>
        <w:tc>
          <w:tcPr>
            <w:tcW w:w="1087" w:type="dxa"/>
            <w:vMerge/>
          </w:tcPr>
          <w:p w14:paraId="11AC302D"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679" w:type="dxa"/>
          </w:tcPr>
          <w:p w14:paraId="15C0E6B2" w14:textId="4E1F61F1" w:rsidR="00013EFA" w:rsidRDefault="00013EFA" w:rsidP="00BD3A55">
            <w:pPr>
              <w:autoSpaceDE w:val="0"/>
              <w:autoSpaceDN w:val="0"/>
              <w:adjustRightInd w:val="0"/>
              <w:jc w:val="both"/>
              <w:rPr>
                <w:rFonts w:ascii="MinionPro-Regular" w:eastAsiaTheme="minorHAnsi" w:hAnsi="MinionPro-Regular" w:cs="MinionPro-Regular"/>
                <w:sz w:val="20"/>
                <w:szCs w:val="20"/>
              </w:rPr>
            </w:pPr>
            <w:r>
              <w:rPr>
                <w:rFonts w:ascii="MinionPro-Regular" w:eastAsiaTheme="minorHAnsi" w:hAnsi="MinionPro-Regular" w:cs="MinionPro-Regular"/>
                <w:sz w:val="20"/>
                <w:szCs w:val="20"/>
              </w:rPr>
              <w:t>λ=</w:t>
            </w:r>
          </w:p>
        </w:tc>
        <w:tc>
          <w:tcPr>
            <w:tcW w:w="775" w:type="dxa"/>
          </w:tcPr>
          <w:p w14:paraId="245F04EC"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6C4C856F"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4EA7D9E7"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185F4006"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1927D623"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284EB9C8"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6F3A08EB"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773" w:type="dxa"/>
          </w:tcPr>
          <w:p w14:paraId="2075025B"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c>
          <w:tcPr>
            <w:tcW w:w="678" w:type="dxa"/>
          </w:tcPr>
          <w:p w14:paraId="43E80E96" w14:textId="77777777" w:rsidR="00013EFA" w:rsidRPr="00013EFA" w:rsidRDefault="00013EFA" w:rsidP="00BD3A55">
            <w:pPr>
              <w:autoSpaceDE w:val="0"/>
              <w:autoSpaceDN w:val="0"/>
              <w:adjustRightInd w:val="0"/>
              <w:jc w:val="both"/>
              <w:rPr>
                <w:rFonts w:ascii="Arial" w:eastAsiaTheme="minorHAnsi" w:hAnsi="Arial" w:cs="Arial"/>
                <w:sz w:val="20"/>
                <w:szCs w:val="20"/>
              </w:rPr>
            </w:pPr>
          </w:p>
        </w:tc>
      </w:tr>
      <w:tr w:rsidR="00013EFA" w:rsidRPr="00013EFA" w14:paraId="558DBB29" w14:textId="56A86B28" w:rsidTr="00013EFA">
        <w:trPr>
          <w:trHeight w:val="265"/>
        </w:trPr>
        <w:tc>
          <w:tcPr>
            <w:tcW w:w="1087" w:type="dxa"/>
            <w:vMerge w:val="restart"/>
          </w:tcPr>
          <w:p w14:paraId="2F275692" w14:textId="5E965F54" w:rsidR="00013EFA" w:rsidRPr="00013EFA" w:rsidRDefault="00013EFA" w:rsidP="00013EFA">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n=2</w:t>
            </w:r>
          </w:p>
        </w:tc>
        <w:tc>
          <w:tcPr>
            <w:tcW w:w="679" w:type="dxa"/>
          </w:tcPr>
          <w:p w14:paraId="1330F3F0" w14:textId="7F31275C" w:rsidR="00013EFA" w:rsidRPr="00013EFA" w:rsidRDefault="00013EFA" w:rsidP="00013EFA">
            <w:pPr>
              <w:autoSpaceDE w:val="0"/>
              <w:autoSpaceDN w:val="0"/>
              <w:adjustRightInd w:val="0"/>
              <w:jc w:val="both"/>
              <w:rPr>
                <w:rFonts w:ascii="Arial" w:eastAsiaTheme="minorHAnsi" w:hAnsi="Arial" w:cs="Arial"/>
                <w:sz w:val="20"/>
                <w:szCs w:val="20"/>
              </w:rPr>
            </w:pPr>
            <w:r>
              <w:rPr>
                <w:rFonts w:ascii="MinionPro-Regular" w:eastAsiaTheme="minorHAnsi" w:hAnsi="MinionPro-Regular" w:cs="MinionPro-Regular"/>
                <w:sz w:val="20"/>
                <w:szCs w:val="20"/>
              </w:rPr>
              <w:t>ΔE =</w:t>
            </w:r>
          </w:p>
        </w:tc>
        <w:tc>
          <w:tcPr>
            <w:tcW w:w="775" w:type="dxa"/>
            <w:tcBorders>
              <w:tl2br w:val="single" w:sz="4" w:space="0" w:color="auto"/>
              <w:tr2bl w:val="single" w:sz="4" w:space="0" w:color="auto"/>
            </w:tcBorders>
          </w:tcPr>
          <w:p w14:paraId="580AE9F2"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35BDC5C0"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4C58329D"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6E9A7F08"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3808597B"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335D9C06"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293771F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4F1AE34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1623B50D"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12A0383B" w14:textId="77777777" w:rsidTr="00013EFA">
        <w:trPr>
          <w:trHeight w:val="230"/>
        </w:trPr>
        <w:tc>
          <w:tcPr>
            <w:tcW w:w="1087" w:type="dxa"/>
            <w:vMerge/>
          </w:tcPr>
          <w:p w14:paraId="5D5F4A36"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9" w:type="dxa"/>
          </w:tcPr>
          <w:p w14:paraId="2BAEF1BB" w14:textId="7D60A1EE" w:rsidR="00013EFA" w:rsidRDefault="00013EFA" w:rsidP="00013EFA">
            <w:pPr>
              <w:autoSpaceDE w:val="0"/>
              <w:autoSpaceDN w:val="0"/>
              <w:adjustRightInd w:val="0"/>
              <w:jc w:val="both"/>
              <w:rPr>
                <w:rFonts w:ascii="MinionPro-Regular" w:eastAsiaTheme="minorHAnsi" w:hAnsi="MinionPro-Regular" w:cs="MinionPro-Regular"/>
                <w:sz w:val="20"/>
                <w:szCs w:val="20"/>
              </w:rPr>
            </w:pPr>
            <w:r>
              <w:rPr>
                <w:rFonts w:ascii="MinionPro-Regular" w:eastAsiaTheme="minorHAnsi" w:hAnsi="MinionPro-Regular" w:cs="MinionPro-Regular"/>
                <w:sz w:val="20"/>
                <w:szCs w:val="20"/>
              </w:rPr>
              <w:t xml:space="preserve"> λ=</w:t>
            </w:r>
          </w:p>
        </w:tc>
        <w:tc>
          <w:tcPr>
            <w:tcW w:w="775" w:type="dxa"/>
            <w:tcBorders>
              <w:tl2br w:val="single" w:sz="4" w:space="0" w:color="auto"/>
              <w:tr2bl w:val="single" w:sz="4" w:space="0" w:color="auto"/>
            </w:tcBorders>
          </w:tcPr>
          <w:p w14:paraId="717C4CED"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48A0109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3FA856E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3819C52A"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4FADA46A"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53894D46"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55665D4E"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5316623C"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1CC37D07"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6FAAB26B" w14:textId="72E56D31" w:rsidTr="00013EFA">
        <w:trPr>
          <w:trHeight w:val="276"/>
        </w:trPr>
        <w:tc>
          <w:tcPr>
            <w:tcW w:w="1087" w:type="dxa"/>
            <w:vMerge w:val="restart"/>
          </w:tcPr>
          <w:p w14:paraId="3951FFB8" w14:textId="50189667" w:rsidR="00013EFA" w:rsidRPr="00013EFA" w:rsidRDefault="00013EFA" w:rsidP="00013EFA">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n=3</w:t>
            </w:r>
          </w:p>
        </w:tc>
        <w:tc>
          <w:tcPr>
            <w:tcW w:w="679" w:type="dxa"/>
          </w:tcPr>
          <w:p w14:paraId="19CBF7EF" w14:textId="1B59EEBE" w:rsidR="00013EFA" w:rsidRPr="00013EFA" w:rsidRDefault="00013EFA" w:rsidP="00013EFA">
            <w:pPr>
              <w:autoSpaceDE w:val="0"/>
              <w:autoSpaceDN w:val="0"/>
              <w:adjustRightInd w:val="0"/>
              <w:jc w:val="both"/>
              <w:rPr>
                <w:rFonts w:ascii="Arial" w:eastAsiaTheme="minorHAnsi" w:hAnsi="Arial" w:cs="Arial"/>
                <w:sz w:val="20"/>
                <w:szCs w:val="20"/>
              </w:rPr>
            </w:pPr>
            <w:r>
              <w:rPr>
                <w:rFonts w:ascii="MinionPro-Regular" w:eastAsiaTheme="minorHAnsi" w:hAnsi="MinionPro-Regular" w:cs="MinionPro-Regular"/>
                <w:sz w:val="20"/>
                <w:szCs w:val="20"/>
              </w:rPr>
              <w:t>ΔE =</w:t>
            </w:r>
          </w:p>
        </w:tc>
        <w:tc>
          <w:tcPr>
            <w:tcW w:w="775" w:type="dxa"/>
            <w:tcBorders>
              <w:tl2br w:val="single" w:sz="4" w:space="0" w:color="auto"/>
              <w:tr2bl w:val="single" w:sz="4" w:space="0" w:color="auto"/>
            </w:tcBorders>
          </w:tcPr>
          <w:p w14:paraId="40F3473E"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5000F0EF"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4F27F1BE"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4A71D59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0C1C24AE"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2EB7CF60"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5C9B5723"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4E6ABB92"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669AD6DA"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16F006DA" w14:textId="77777777" w:rsidTr="00013EFA">
        <w:trPr>
          <w:trHeight w:val="219"/>
        </w:trPr>
        <w:tc>
          <w:tcPr>
            <w:tcW w:w="1087" w:type="dxa"/>
            <w:vMerge/>
          </w:tcPr>
          <w:p w14:paraId="54FEF05D"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9" w:type="dxa"/>
          </w:tcPr>
          <w:p w14:paraId="5357FB59" w14:textId="50139C24" w:rsidR="00013EFA" w:rsidRDefault="00013EFA" w:rsidP="00013EFA">
            <w:pPr>
              <w:autoSpaceDE w:val="0"/>
              <w:autoSpaceDN w:val="0"/>
              <w:adjustRightInd w:val="0"/>
              <w:jc w:val="both"/>
              <w:rPr>
                <w:rFonts w:ascii="MinionPro-Regular" w:eastAsiaTheme="minorHAnsi" w:hAnsi="MinionPro-Regular" w:cs="MinionPro-Regular"/>
                <w:sz w:val="20"/>
                <w:szCs w:val="20"/>
              </w:rPr>
            </w:pPr>
            <w:r>
              <w:rPr>
                <w:rFonts w:ascii="MinionPro-Regular" w:eastAsiaTheme="minorHAnsi" w:hAnsi="MinionPro-Regular" w:cs="MinionPro-Regular"/>
                <w:sz w:val="20"/>
                <w:szCs w:val="20"/>
              </w:rPr>
              <w:t xml:space="preserve"> λ=</w:t>
            </w:r>
          </w:p>
        </w:tc>
        <w:tc>
          <w:tcPr>
            <w:tcW w:w="775" w:type="dxa"/>
            <w:tcBorders>
              <w:tl2br w:val="single" w:sz="4" w:space="0" w:color="auto"/>
              <w:tr2bl w:val="single" w:sz="4" w:space="0" w:color="auto"/>
            </w:tcBorders>
          </w:tcPr>
          <w:p w14:paraId="71525DD2"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7FE62EFB"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3CA55064"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2D09D3E3"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6D1270D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77801650"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07E4E10B"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729A1EB6"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1D992368"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534DC82B" w14:textId="5D315251" w:rsidTr="00013EFA">
        <w:trPr>
          <w:trHeight w:val="277"/>
        </w:trPr>
        <w:tc>
          <w:tcPr>
            <w:tcW w:w="1087" w:type="dxa"/>
            <w:vMerge w:val="restart"/>
          </w:tcPr>
          <w:p w14:paraId="028B9FAC" w14:textId="082B845B" w:rsidR="00013EFA" w:rsidRPr="00013EFA" w:rsidRDefault="00013EFA" w:rsidP="00013EFA">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n=4</w:t>
            </w:r>
          </w:p>
        </w:tc>
        <w:tc>
          <w:tcPr>
            <w:tcW w:w="679" w:type="dxa"/>
          </w:tcPr>
          <w:p w14:paraId="41793312" w14:textId="3DF272B0" w:rsidR="00013EFA" w:rsidRPr="00013EFA" w:rsidRDefault="00013EFA" w:rsidP="00013EFA">
            <w:pPr>
              <w:autoSpaceDE w:val="0"/>
              <w:autoSpaceDN w:val="0"/>
              <w:adjustRightInd w:val="0"/>
              <w:jc w:val="both"/>
              <w:rPr>
                <w:rFonts w:ascii="Arial" w:eastAsiaTheme="minorHAnsi" w:hAnsi="Arial" w:cs="Arial"/>
                <w:sz w:val="20"/>
                <w:szCs w:val="20"/>
              </w:rPr>
            </w:pPr>
            <w:r>
              <w:rPr>
                <w:rFonts w:ascii="MinionPro-Regular" w:eastAsiaTheme="minorHAnsi" w:hAnsi="MinionPro-Regular" w:cs="MinionPro-Regular"/>
                <w:sz w:val="20"/>
                <w:szCs w:val="20"/>
              </w:rPr>
              <w:t>ΔE =</w:t>
            </w:r>
          </w:p>
        </w:tc>
        <w:tc>
          <w:tcPr>
            <w:tcW w:w="775" w:type="dxa"/>
            <w:tcBorders>
              <w:tl2br w:val="single" w:sz="4" w:space="0" w:color="auto"/>
              <w:tr2bl w:val="single" w:sz="4" w:space="0" w:color="auto"/>
            </w:tcBorders>
          </w:tcPr>
          <w:p w14:paraId="61A90C1C"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2D428576"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6C06B9EF"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5917FD42"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085BBB80"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4234CDE7"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7ECBFDCA"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72D43DA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482FE78F"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582EA2BF" w14:textId="77777777" w:rsidTr="00013EFA">
        <w:trPr>
          <w:trHeight w:val="230"/>
        </w:trPr>
        <w:tc>
          <w:tcPr>
            <w:tcW w:w="1087" w:type="dxa"/>
            <w:vMerge/>
          </w:tcPr>
          <w:p w14:paraId="4BD23EF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9" w:type="dxa"/>
          </w:tcPr>
          <w:p w14:paraId="5BC58AA7" w14:textId="12756D65" w:rsidR="00013EFA" w:rsidRDefault="00013EFA" w:rsidP="00013EFA">
            <w:pPr>
              <w:autoSpaceDE w:val="0"/>
              <w:autoSpaceDN w:val="0"/>
              <w:adjustRightInd w:val="0"/>
              <w:jc w:val="both"/>
              <w:rPr>
                <w:rFonts w:ascii="MinionPro-Regular" w:eastAsiaTheme="minorHAnsi" w:hAnsi="MinionPro-Regular" w:cs="MinionPro-Regular"/>
                <w:sz w:val="20"/>
                <w:szCs w:val="20"/>
              </w:rPr>
            </w:pPr>
            <w:r>
              <w:rPr>
                <w:rFonts w:ascii="MinionPro-Regular" w:eastAsiaTheme="minorHAnsi" w:hAnsi="MinionPro-Regular" w:cs="MinionPro-Regular"/>
                <w:sz w:val="20"/>
                <w:szCs w:val="20"/>
              </w:rPr>
              <w:t xml:space="preserve"> λ=</w:t>
            </w:r>
          </w:p>
        </w:tc>
        <w:tc>
          <w:tcPr>
            <w:tcW w:w="775" w:type="dxa"/>
            <w:tcBorders>
              <w:tl2br w:val="single" w:sz="4" w:space="0" w:color="auto"/>
              <w:tr2bl w:val="single" w:sz="4" w:space="0" w:color="auto"/>
            </w:tcBorders>
          </w:tcPr>
          <w:p w14:paraId="4465001C"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71C20B0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3C2E4272"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55B7D1B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07F59CE6"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7490CC3D"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71F83233"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59AABA0C"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05B0516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30BF157D" w14:textId="70D335A2" w:rsidTr="00CC6150">
        <w:trPr>
          <w:trHeight w:val="265"/>
        </w:trPr>
        <w:tc>
          <w:tcPr>
            <w:tcW w:w="1087" w:type="dxa"/>
            <w:vMerge w:val="restart"/>
          </w:tcPr>
          <w:p w14:paraId="6A0502BE" w14:textId="491291BE" w:rsidR="00013EFA" w:rsidRPr="00013EFA" w:rsidRDefault="00013EFA" w:rsidP="00013EFA">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n=5</w:t>
            </w:r>
          </w:p>
        </w:tc>
        <w:tc>
          <w:tcPr>
            <w:tcW w:w="679" w:type="dxa"/>
          </w:tcPr>
          <w:p w14:paraId="5D472D28" w14:textId="3A29F5B6" w:rsidR="00013EFA" w:rsidRPr="00013EFA" w:rsidRDefault="00013EFA" w:rsidP="00013EFA">
            <w:pPr>
              <w:autoSpaceDE w:val="0"/>
              <w:autoSpaceDN w:val="0"/>
              <w:adjustRightInd w:val="0"/>
              <w:jc w:val="both"/>
              <w:rPr>
                <w:rFonts w:ascii="Arial" w:eastAsiaTheme="minorHAnsi" w:hAnsi="Arial" w:cs="Arial"/>
                <w:sz w:val="20"/>
                <w:szCs w:val="20"/>
              </w:rPr>
            </w:pPr>
            <w:r>
              <w:rPr>
                <w:rFonts w:ascii="MinionPro-Regular" w:eastAsiaTheme="minorHAnsi" w:hAnsi="MinionPro-Regular" w:cs="MinionPro-Regular"/>
                <w:sz w:val="20"/>
                <w:szCs w:val="20"/>
              </w:rPr>
              <w:t>ΔE =</w:t>
            </w:r>
          </w:p>
        </w:tc>
        <w:tc>
          <w:tcPr>
            <w:tcW w:w="775" w:type="dxa"/>
            <w:tcBorders>
              <w:tl2br w:val="single" w:sz="4" w:space="0" w:color="auto"/>
              <w:tr2bl w:val="single" w:sz="4" w:space="0" w:color="auto"/>
            </w:tcBorders>
          </w:tcPr>
          <w:p w14:paraId="0E9C343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198C1646"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2E3F2B4F"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486D522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24F5CE48"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04F75C67"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20A0906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4AD03647"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71BD7C23"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6F392F3C" w14:textId="77777777" w:rsidTr="00CC6150">
        <w:trPr>
          <w:trHeight w:val="230"/>
        </w:trPr>
        <w:tc>
          <w:tcPr>
            <w:tcW w:w="1087" w:type="dxa"/>
            <w:vMerge/>
          </w:tcPr>
          <w:p w14:paraId="126369C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9" w:type="dxa"/>
          </w:tcPr>
          <w:p w14:paraId="0ADCBFA6" w14:textId="16724E13" w:rsidR="00013EFA" w:rsidRDefault="00013EFA" w:rsidP="00013EFA">
            <w:pPr>
              <w:autoSpaceDE w:val="0"/>
              <w:autoSpaceDN w:val="0"/>
              <w:adjustRightInd w:val="0"/>
              <w:jc w:val="both"/>
              <w:rPr>
                <w:rFonts w:ascii="MinionPro-Regular" w:eastAsiaTheme="minorHAnsi" w:hAnsi="MinionPro-Regular" w:cs="MinionPro-Regular"/>
                <w:sz w:val="20"/>
                <w:szCs w:val="20"/>
              </w:rPr>
            </w:pPr>
            <w:r>
              <w:rPr>
                <w:rFonts w:ascii="MinionPro-Regular" w:eastAsiaTheme="minorHAnsi" w:hAnsi="MinionPro-Regular" w:cs="MinionPro-Regular"/>
                <w:sz w:val="20"/>
                <w:szCs w:val="20"/>
              </w:rPr>
              <w:t xml:space="preserve"> λ=</w:t>
            </w:r>
          </w:p>
        </w:tc>
        <w:tc>
          <w:tcPr>
            <w:tcW w:w="775" w:type="dxa"/>
            <w:tcBorders>
              <w:tl2br w:val="single" w:sz="4" w:space="0" w:color="auto"/>
              <w:tr2bl w:val="single" w:sz="4" w:space="0" w:color="auto"/>
            </w:tcBorders>
          </w:tcPr>
          <w:p w14:paraId="51B0EF10"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0BD015A7"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48DB5D2B"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229208A0"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576198F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563660CC"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7F2C51DD"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624D90BB"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54B6431A"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4C182BD3" w14:textId="0D504753" w:rsidTr="00CC6150">
        <w:trPr>
          <w:trHeight w:val="277"/>
        </w:trPr>
        <w:tc>
          <w:tcPr>
            <w:tcW w:w="1087" w:type="dxa"/>
            <w:vMerge w:val="restart"/>
          </w:tcPr>
          <w:p w14:paraId="2DA83221" w14:textId="16FD81F9" w:rsidR="00013EFA" w:rsidRPr="00013EFA" w:rsidRDefault="00013EFA" w:rsidP="00013EFA">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n=6</w:t>
            </w:r>
          </w:p>
        </w:tc>
        <w:tc>
          <w:tcPr>
            <w:tcW w:w="679" w:type="dxa"/>
          </w:tcPr>
          <w:p w14:paraId="2897EE09" w14:textId="77D7FEAB" w:rsidR="00013EFA" w:rsidRPr="00013EFA" w:rsidRDefault="00013EFA" w:rsidP="00013EFA">
            <w:pPr>
              <w:autoSpaceDE w:val="0"/>
              <w:autoSpaceDN w:val="0"/>
              <w:adjustRightInd w:val="0"/>
              <w:jc w:val="both"/>
              <w:rPr>
                <w:rFonts w:ascii="Arial" w:eastAsiaTheme="minorHAnsi" w:hAnsi="Arial" w:cs="Arial"/>
                <w:sz w:val="20"/>
                <w:szCs w:val="20"/>
              </w:rPr>
            </w:pPr>
            <w:r>
              <w:rPr>
                <w:rFonts w:ascii="MinionPro-Regular" w:eastAsiaTheme="minorHAnsi" w:hAnsi="MinionPro-Regular" w:cs="MinionPro-Regular"/>
                <w:sz w:val="20"/>
                <w:szCs w:val="20"/>
              </w:rPr>
              <w:t>ΔE =</w:t>
            </w:r>
          </w:p>
        </w:tc>
        <w:tc>
          <w:tcPr>
            <w:tcW w:w="775" w:type="dxa"/>
            <w:tcBorders>
              <w:tl2br w:val="single" w:sz="4" w:space="0" w:color="auto"/>
              <w:tr2bl w:val="single" w:sz="4" w:space="0" w:color="auto"/>
            </w:tcBorders>
          </w:tcPr>
          <w:p w14:paraId="6793A523"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26330FB3"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0FEE13A8"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3B74CE67"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0B1F0C0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411C39E3"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72E583CA"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69FDE3C7"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5BCCF153"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00163300" w14:textId="77777777" w:rsidTr="00CC6150">
        <w:trPr>
          <w:trHeight w:val="230"/>
        </w:trPr>
        <w:tc>
          <w:tcPr>
            <w:tcW w:w="1087" w:type="dxa"/>
            <w:vMerge/>
          </w:tcPr>
          <w:p w14:paraId="4E98778E"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9" w:type="dxa"/>
          </w:tcPr>
          <w:p w14:paraId="4A2F5202" w14:textId="20EE7A56" w:rsidR="00013EFA" w:rsidRDefault="00013EFA" w:rsidP="00013EFA">
            <w:pPr>
              <w:autoSpaceDE w:val="0"/>
              <w:autoSpaceDN w:val="0"/>
              <w:adjustRightInd w:val="0"/>
              <w:jc w:val="both"/>
              <w:rPr>
                <w:rFonts w:ascii="MinionPro-Regular" w:eastAsiaTheme="minorHAnsi" w:hAnsi="MinionPro-Regular" w:cs="MinionPro-Regular"/>
                <w:sz w:val="20"/>
                <w:szCs w:val="20"/>
              </w:rPr>
            </w:pPr>
            <w:r>
              <w:rPr>
                <w:rFonts w:ascii="MinionPro-Regular" w:eastAsiaTheme="minorHAnsi" w:hAnsi="MinionPro-Regular" w:cs="MinionPro-Regular"/>
                <w:sz w:val="20"/>
                <w:szCs w:val="20"/>
              </w:rPr>
              <w:t xml:space="preserve"> λ=</w:t>
            </w:r>
          </w:p>
        </w:tc>
        <w:tc>
          <w:tcPr>
            <w:tcW w:w="775" w:type="dxa"/>
            <w:tcBorders>
              <w:tl2br w:val="single" w:sz="4" w:space="0" w:color="auto"/>
              <w:tr2bl w:val="single" w:sz="4" w:space="0" w:color="auto"/>
            </w:tcBorders>
          </w:tcPr>
          <w:p w14:paraId="146A0540"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425818A7"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48B6A58B"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21F9AE66"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02A43DEC"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71E8496B"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7755810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26442E1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20A8A03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556B2611" w14:textId="6052E381" w:rsidTr="00CC6150">
        <w:trPr>
          <w:trHeight w:val="265"/>
        </w:trPr>
        <w:tc>
          <w:tcPr>
            <w:tcW w:w="1087" w:type="dxa"/>
            <w:vMerge w:val="restart"/>
          </w:tcPr>
          <w:p w14:paraId="56561205" w14:textId="00C21D23" w:rsidR="00013EFA" w:rsidRPr="00013EFA" w:rsidRDefault="00013EFA" w:rsidP="00013EFA">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n=7</w:t>
            </w:r>
          </w:p>
        </w:tc>
        <w:tc>
          <w:tcPr>
            <w:tcW w:w="679" w:type="dxa"/>
          </w:tcPr>
          <w:p w14:paraId="3EFE37E3" w14:textId="42F42E75" w:rsidR="00013EFA" w:rsidRPr="00013EFA" w:rsidRDefault="00013EFA" w:rsidP="00013EFA">
            <w:pPr>
              <w:autoSpaceDE w:val="0"/>
              <w:autoSpaceDN w:val="0"/>
              <w:adjustRightInd w:val="0"/>
              <w:jc w:val="both"/>
              <w:rPr>
                <w:rFonts w:ascii="Arial" w:eastAsiaTheme="minorHAnsi" w:hAnsi="Arial" w:cs="Arial"/>
                <w:sz w:val="20"/>
                <w:szCs w:val="20"/>
              </w:rPr>
            </w:pPr>
            <w:r>
              <w:rPr>
                <w:rFonts w:ascii="MinionPro-Regular" w:eastAsiaTheme="minorHAnsi" w:hAnsi="MinionPro-Regular" w:cs="MinionPro-Regular"/>
                <w:sz w:val="20"/>
                <w:szCs w:val="20"/>
              </w:rPr>
              <w:t>ΔE =</w:t>
            </w:r>
          </w:p>
        </w:tc>
        <w:tc>
          <w:tcPr>
            <w:tcW w:w="775" w:type="dxa"/>
            <w:tcBorders>
              <w:tl2br w:val="single" w:sz="4" w:space="0" w:color="auto"/>
              <w:tr2bl w:val="single" w:sz="4" w:space="0" w:color="auto"/>
            </w:tcBorders>
          </w:tcPr>
          <w:p w14:paraId="39B2D2C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1C4D4243"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5AF3C4A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54CB287B"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10DCE847"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05C7AD5C"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5852536C"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69574E7E"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66EEAA5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19C3822A" w14:textId="77777777" w:rsidTr="00CC6150">
        <w:trPr>
          <w:trHeight w:val="230"/>
        </w:trPr>
        <w:tc>
          <w:tcPr>
            <w:tcW w:w="1087" w:type="dxa"/>
            <w:vMerge/>
          </w:tcPr>
          <w:p w14:paraId="306CD42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9" w:type="dxa"/>
          </w:tcPr>
          <w:p w14:paraId="5A134FE1" w14:textId="49259C90" w:rsidR="00013EFA" w:rsidRDefault="00013EFA" w:rsidP="00013EFA">
            <w:pPr>
              <w:autoSpaceDE w:val="0"/>
              <w:autoSpaceDN w:val="0"/>
              <w:adjustRightInd w:val="0"/>
              <w:jc w:val="both"/>
              <w:rPr>
                <w:rFonts w:ascii="MinionPro-Regular" w:eastAsiaTheme="minorHAnsi" w:hAnsi="MinionPro-Regular" w:cs="MinionPro-Regular"/>
                <w:sz w:val="20"/>
                <w:szCs w:val="20"/>
              </w:rPr>
            </w:pPr>
            <w:r>
              <w:rPr>
                <w:rFonts w:ascii="MinionPro-Regular" w:eastAsiaTheme="minorHAnsi" w:hAnsi="MinionPro-Regular" w:cs="MinionPro-Regular"/>
                <w:sz w:val="20"/>
                <w:szCs w:val="20"/>
              </w:rPr>
              <w:t xml:space="preserve"> λ=</w:t>
            </w:r>
          </w:p>
        </w:tc>
        <w:tc>
          <w:tcPr>
            <w:tcW w:w="775" w:type="dxa"/>
            <w:tcBorders>
              <w:tl2br w:val="single" w:sz="4" w:space="0" w:color="auto"/>
              <w:tr2bl w:val="single" w:sz="4" w:space="0" w:color="auto"/>
            </w:tcBorders>
          </w:tcPr>
          <w:p w14:paraId="31EC582C"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52FF61A8"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2A52436C"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30F15476"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3541FE9F"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3FD1E5BD"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7267648A"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0388FD0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395F581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679F5565" w14:textId="77777777" w:rsidTr="00CC6150">
        <w:trPr>
          <w:trHeight w:val="277"/>
        </w:trPr>
        <w:tc>
          <w:tcPr>
            <w:tcW w:w="1087" w:type="dxa"/>
            <w:vMerge w:val="restart"/>
          </w:tcPr>
          <w:p w14:paraId="03FBE7D3" w14:textId="376D972D" w:rsidR="00013EFA" w:rsidRPr="00013EFA" w:rsidRDefault="00013EFA" w:rsidP="00013EFA">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n=8</w:t>
            </w:r>
          </w:p>
        </w:tc>
        <w:tc>
          <w:tcPr>
            <w:tcW w:w="679" w:type="dxa"/>
          </w:tcPr>
          <w:p w14:paraId="71F94C1C" w14:textId="423F8F58" w:rsidR="00013EFA" w:rsidRPr="00013EFA" w:rsidRDefault="00013EFA" w:rsidP="00013EFA">
            <w:pPr>
              <w:autoSpaceDE w:val="0"/>
              <w:autoSpaceDN w:val="0"/>
              <w:adjustRightInd w:val="0"/>
              <w:jc w:val="both"/>
              <w:rPr>
                <w:rFonts w:ascii="Arial" w:eastAsiaTheme="minorHAnsi" w:hAnsi="Arial" w:cs="Arial"/>
                <w:sz w:val="20"/>
                <w:szCs w:val="20"/>
              </w:rPr>
            </w:pPr>
            <w:r>
              <w:rPr>
                <w:rFonts w:ascii="MinionPro-Regular" w:eastAsiaTheme="minorHAnsi" w:hAnsi="MinionPro-Regular" w:cs="MinionPro-Regular"/>
                <w:sz w:val="20"/>
                <w:szCs w:val="20"/>
              </w:rPr>
              <w:t>ΔE =</w:t>
            </w:r>
          </w:p>
        </w:tc>
        <w:tc>
          <w:tcPr>
            <w:tcW w:w="775" w:type="dxa"/>
            <w:tcBorders>
              <w:tl2br w:val="single" w:sz="4" w:space="0" w:color="auto"/>
              <w:tr2bl w:val="single" w:sz="4" w:space="0" w:color="auto"/>
            </w:tcBorders>
          </w:tcPr>
          <w:p w14:paraId="03E9D2CD"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3C48A31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49A49D8A"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4B3C9338"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6DE8AE3F"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12719E1A"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2BCAFE9F"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2596F5ED"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2B65489C"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2F03FEF9" w14:textId="77777777" w:rsidTr="00CC6150">
        <w:trPr>
          <w:trHeight w:val="230"/>
        </w:trPr>
        <w:tc>
          <w:tcPr>
            <w:tcW w:w="1087" w:type="dxa"/>
            <w:vMerge/>
          </w:tcPr>
          <w:p w14:paraId="672D47B6"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9" w:type="dxa"/>
          </w:tcPr>
          <w:p w14:paraId="4F25082D" w14:textId="757FC899" w:rsidR="00013EFA" w:rsidRDefault="00013EFA" w:rsidP="00013EFA">
            <w:pPr>
              <w:autoSpaceDE w:val="0"/>
              <w:autoSpaceDN w:val="0"/>
              <w:adjustRightInd w:val="0"/>
              <w:jc w:val="both"/>
              <w:rPr>
                <w:rFonts w:ascii="MinionPro-Regular" w:eastAsiaTheme="minorHAnsi" w:hAnsi="MinionPro-Regular" w:cs="MinionPro-Regular"/>
                <w:sz w:val="20"/>
                <w:szCs w:val="20"/>
              </w:rPr>
            </w:pPr>
            <w:r>
              <w:rPr>
                <w:rFonts w:ascii="MinionPro-Regular" w:eastAsiaTheme="minorHAnsi" w:hAnsi="MinionPro-Regular" w:cs="MinionPro-Regular"/>
                <w:sz w:val="20"/>
                <w:szCs w:val="20"/>
              </w:rPr>
              <w:t xml:space="preserve"> λ=</w:t>
            </w:r>
          </w:p>
        </w:tc>
        <w:tc>
          <w:tcPr>
            <w:tcW w:w="775" w:type="dxa"/>
            <w:tcBorders>
              <w:tl2br w:val="single" w:sz="4" w:space="0" w:color="auto"/>
              <w:tr2bl w:val="single" w:sz="4" w:space="0" w:color="auto"/>
            </w:tcBorders>
          </w:tcPr>
          <w:p w14:paraId="5AB7983D"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50583998"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63A66976"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0228CDA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7265535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343AC66A"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4DDA9584"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Pr>
          <w:p w14:paraId="55A6CDF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7B38042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0ED585C7" w14:textId="77777777" w:rsidTr="00CC6150">
        <w:trPr>
          <w:trHeight w:val="265"/>
        </w:trPr>
        <w:tc>
          <w:tcPr>
            <w:tcW w:w="1087" w:type="dxa"/>
            <w:vMerge w:val="restart"/>
          </w:tcPr>
          <w:p w14:paraId="5C1AE06D" w14:textId="4D698F84" w:rsidR="00013EFA" w:rsidRPr="00013EFA" w:rsidRDefault="00013EFA" w:rsidP="00013EFA">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n=9</w:t>
            </w:r>
          </w:p>
        </w:tc>
        <w:tc>
          <w:tcPr>
            <w:tcW w:w="679" w:type="dxa"/>
          </w:tcPr>
          <w:p w14:paraId="0E20A7CB" w14:textId="3496467E" w:rsidR="00013EFA" w:rsidRPr="00013EFA" w:rsidRDefault="00013EFA" w:rsidP="00013EFA">
            <w:pPr>
              <w:autoSpaceDE w:val="0"/>
              <w:autoSpaceDN w:val="0"/>
              <w:adjustRightInd w:val="0"/>
              <w:jc w:val="both"/>
              <w:rPr>
                <w:rFonts w:ascii="Arial" w:eastAsiaTheme="minorHAnsi" w:hAnsi="Arial" w:cs="Arial"/>
                <w:sz w:val="20"/>
                <w:szCs w:val="20"/>
              </w:rPr>
            </w:pPr>
            <w:r>
              <w:rPr>
                <w:rFonts w:ascii="MinionPro-Regular" w:eastAsiaTheme="minorHAnsi" w:hAnsi="MinionPro-Regular" w:cs="MinionPro-Regular"/>
                <w:sz w:val="20"/>
                <w:szCs w:val="20"/>
              </w:rPr>
              <w:t xml:space="preserve">ΔE </w:t>
            </w:r>
          </w:p>
        </w:tc>
        <w:tc>
          <w:tcPr>
            <w:tcW w:w="775" w:type="dxa"/>
            <w:tcBorders>
              <w:tl2br w:val="single" w:sz="4" w:space="0" w:color="auto"/>
              <w:tr2bl w:val="single" w:sz="4" w:space="0" w:color="auto"/>
            </w:tcBorders>
          </w:tcPr>
          <w:p w14:paraId="15D1C35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2B3F4A47"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36115AB0"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52D0E40F"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32C9F04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0813FC63"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01C6099B"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256B3628"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1D0974E0"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6AB5BCE4" w14:textId="77777777" w:rsidTr="00CC6150">
        <w:trPr>
          <w:trHeight w:val="230"/>
        </w:trPr>
        <w:tc>
          <w:tcPr>
            <w:tcW w:w="1087" w:type="dxa"/>
            <w:vMerge/>
          </w:tcPr>
          <w:p w14:paraId="7046402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9" w:type="dxa"/>
          </w:tcPr>
          <w:p w14:paraId="5217C174" w14:textId="6292CB83" w:rsidR="00013EFA" w:rsidRDefault="00013EFA" w:rsidP="00013EFA">
            <w:pPr>
              <w:autoSpaceDE w:val="0"/>
              <w:autoSpaceDN w:val="0"/>
              <w:adjustRightInd w:val="0"/>
              <w:jc w:val="both"/>
              <w:rPr>
                <w:rFonts w:ascii="MinionPro-Regular" w:eastAsiaTheme="minorHAnsi" w:hAnsi="MinionPro-Regular" w:cs="MinionPro-Regular"/>
                <w:sz w:val="20"/>
                <w:szCs w:val="20"/>
              </w:rPr>
            </w:pPr>
            <w:r>
              <w:rPr>
                <w:rFonts w:ascii="MinionPro-Regular" w:eastAsiaTheme="minorHAnsi" w:hAnsi="MinionPro-Regular" w:cs="MinionPro-Regular"/>
                <w:sz w:val="20"/>
                <w:szCs w:val="20"/>
              </w:rPr>
              <w:t>λ= =</w:t>
            </w:r>
          </w:p>
        </w:tc>
        <w:tc>
          <w:tcPr>
            <w:tcW w:w="775" w:type="dxa"/>
            <w:tcBorders>
              <w:tl2br w:val="single" w:sz="4" w:space="0" w:color="auto"/>
              <w:tr2bl w:val="single" w:sz="4" w:space="0" w:color="auto"/>
            </w:tcBorders>
          </w:tcPr>
          <w:p w14:paraId="74655C46"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6F91E12A"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4A77EC4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75B0993D"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12F3A882"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289433B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58906E3C"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37E1D894"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Pr>
          <w:p w14:paraId="6E3E650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4EB65E5E" w14:textId="77777777" w:rsidTr="00CC6150">
        <w:trPr>
          <w:trHeight w:val="265"/>
        </w:trPr>
        <w:tc>
          <w:tcPr>
            <w:tcW w:w="1087" w:type="dxa"/>
            <w:vMerge w:val="restart"/>
          </w:tcPr>
          <w:p w14:paraId="34CE3F22" w14:textId="2056CF63" w:rsidR="00013EFA" w:rsidRPr="00013EFA" w:rsidRDefault="00013EFA" w:rsidP="00013EFA">
            <w:pPr>
              <w:autoSpaceDE w:val="0"/>
              <w:autoSpaceDN w:val="0"/>
              <w:adjustRightInd w:val="0"/>
              <w:jc w:val="both"/>
              <w:rPr>
                <w:rFonts w:ascii="Arial" w:eastAsiaTheme="minorHAnsi" w:hAnsi="Arial" w:cs="Arial"/>
                <w:sz w:val="20"/>
                <w:szCs w:val="20"/>
              </w:rPr>
            </w:pPr>
            <w:r w:rsidRPr="00013EFA">
              <w:rPr>
                <w:rFonts w:ascii="Arial" w:eastAsiaTheme="minorHAnsi" w:hAnsi="Arial" w:cs="Arial"/>
                <w:sz w:val="20"/>
                <w:szCs w:val="20"/>
              </w:rPr>
              <w:t>n=10</w:t>
            </w:r>
          </w:p>
        </w:tc>
        <w:tc>
          <w:tcPr>
            <w:tcW w:w="679" w:type="dxa"/>
          </w:tcPr>
          <w:p w14:paraId="6758CD9F" w14:textId="51A0611E" w:rsidR="00013EFA" w:rsidRPr="00013EFA" w:rsidRDefault="00013EFA" w:rsidP="00013EFA">
            <w:pPr>
              <w:autoSpaceDE w:val="0"/>
              <w:autoSpaceDN w:val="0"/>
              <w:adjustRightInd w:val="0"/>
              <w:jc w:val="both"/>
              <w:rPr>
                <w:rFonts w:ascii="Arial" w:eastAsiaTheme="minorHAnsi" w:hAnsi="Arial" w:cs="Arial"/>
                <w:sz w:val="20"/>
                <w:szCs w:val="20"/>
              </w:rPr>
            </w:pPr>
            <w:r>
              <w:rPr>
                <w:rFonts w:ascii="MinionPro-Regular" w:eastAsiaTheme="minorHAnsi" w:hAnsi="MinionPro-Regular" w:cs="MinionPro-Regular"/>
                <w:sz w:val="20"/>
                <w:szCs w:val="20"/>
              </w:rPr>
              <w:t>ΔE =</w:t>
            </w:r>
          </w:p>
        </w:tc>
        <w:tc>
          <w:tcPr>
            <w:tcW w:w="775" w:type="dxa"/>
            <w:tcBorders>
              <w:tl2br w:val="single" w:sz="4" w:space="0" w:color="auto"/>
              <w:tr2bl w:val="single" w:sz="4" w:space="0" w:color="auto"/>
            </w:tcBorders>
          </w:tcPr>
          <w:p w14:paraId="54D5378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12C0566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77BF0913"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76CC1A6E"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0F1EE9F8"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30029A40"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6EE443D7"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460B90F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Borders>
              <w:tl2br w:val="single" w:sz="4" w:space="0" w:color="auto"/>
              <w:tr2bl w:val="single" w:sz="4" w:space="0" w:color="auto"/>
            </w:tcBorders>
          </w:tcPr>
          <w:p w14:paraId="44C4D89A"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r w:rsidR="00013EFA" w:rsidRPr="00013EFA" w14:paraId="77E86F7F" w14:textId="77777777" w:rsidTr="00CC6150">
        <w:trPr>
          <w:trHeight w:val="230"/>
        </w:trPr>
        <w:tc>
          <w:tcPr>
            <w:tcW w:w="1087" w:type="dxa"/>
            <w:vMerge/>
          </w:tcPr>
          <w:p w14:paraId="0ED720E3"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9" w:type="dxa"/>
          </w:tcPr>
          <w:p w14:paraId="6E155AA3" w14:textId="352B1A65" w:rsidR="00013EFA" w:rsidRDefault="00013EFA" w:rsidP="00013EFA">
            <w:pPr>
              <w:autoSpaceDE w:val="0"/>
              <w:autoSpaceDN w:val="0"/>
              <w:adjustRightInd w:val="0"/>
              <w:jc w:val="both"/>
              <w:rPr>
                <w:rFonts w:ascii="MinionPro-Regular" w:eastAsiaTheme="minorHAnsi" w:hAnsi="MinionPro-Regular" w:cs="MinionPro-Regular"/>
                <w:sz w:val="20"/>
                <w:szCs w:val="20"/>
              </w:rPr>
            </w:pPr>
            <w:r>
              <w:rPr>
                <w:rFonts w:ascii="MinionPro-Regular" w:eastAsiaTheme="minorHAnsi" w:hAnsi="MinionPro-Regular" w:cs="MinionPro-Regular"/>
                <w:sz w:val="20"/>
                <w:szCs w:val="20"/>
              </w:rPr>
              <w:t xml:space="preserve"> λ=</w:t>
            </w:r>
          </w:p>
        </w:tc>
        <w:tc>
          <w:tcPr>
            <w:tcW w:w="775" w:type="dxa"/>
            <w:tcBorders>
              <w:tl2br w:val="single" w:sz="4" w:space="0" w:color="auto"/>
              <w:tr2bl w:val="single" w:sz="4" w:space="0" w:color="auto"/>
            </w:tcBorders>
          </w:tcPr>
          <w:p w14:paraId="4443059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5A396A4F"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67B0425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6FEE2E84"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1F7B6428"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5BBE2314"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28549A39"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773" w:type="dxa"/>
            <w:tcBorders>
              <w:tl2br w:val="single" w:sz="4" w:space="0" w:color="auto"/>
              <w:tr2bl w:val="single" w:sz="4" w:space="0" w:color="auto"/>
            </w:tcBorders>
          </w:tcPr>
          <w:p w14:paraId="50AD3C05"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c>
          <w:tcPr>
            <w:tcW w:w="678" w:type="dxa"/>
            <w:tcBorders>
              <w:tl2br w:val="single" w:sz="4" w:space="0" w:color="auto"/>
              <w:tr2bl w:val="single" w:sz="4" w:space="0" w:color="auto"/>
            </w:tcBorders>
          </w:tcPr>
          <w:p w14:paraId="20E47851" w14:textId="77777777" w:rsidR="00013EFA" w:rsidRPr="00013EFA" w:rsidRDefault="00013EFA" w:rsidP="00013EFA">
            <w:pPr>
              <w:autoSpaceDE w:val="0"/>
              <w:autoSpaceDN w:val="0"/>
              <w:adjustRightInd w:val="0"/>
              <w:jc w:val="both"/>
              <w:rPr>
                <w:rFonts w:ascii="Arial" w:eastAsiaTheme="minorHAnsi" w:hAnsi="Arial" w:cs="Arial"/>
                <w:sz w:val="20"/>
                <w:szCs w:val="20"/>
              </w:rPr>
            </w:pPr>
          </w:p>
        </w:tc>
      </w:tr>
    </w:tbl>
    <w:p w14:paraId="5D4701C8" w14:textId="4A19E262" w:rsidR="00BD3A55" w:rsidRDefault="00BD3A55" w:rsidP="00BD3A55">
      <w:pPr>
        <w:autoSpaceDE w:val="0"/>
        <w:autoSpaceDN w:val="0"/>
        <w:adjustRightInd w:val="0"/>
        <w:ind w:left="720"/>
        <w:jc w:val="both"/>
        <w:rPr>
          <w:rFonts w:ascii="Arial" w:eastAsiaTheme="minorHAnsi" w:hAnsi="Arial" w:cs="Arial"/>
          <w:sz w:val="22"/>
          <w:szCs w:val="22"/>
        </w:rPr>
      </w:pPr>
    </w:p>
    <w:p w14:paraId="5E0E9521" w14:textId="77777777" w:rsidR="00BD3A55" w:rsidRPr="00BD3A55" w:rsidRDefault="00BD3A55" w:rsidP="00BD3A55">
      <w:pPr>
        <w:autoSpaceDE w:val="0"/>
        <w:autoSpaceDN w:val="0"/>
        <w:adjustRightInd w:val="0"/>
        <w:ind w:left="720"/>
        <w:jc w:val="both"/>
        <w:rPr>
          <w:rFonts w:ascii="Arial" w:eastAsiaTheme="minorHAnsi" w:hAnsi="Arial" w:cs="Arial"/>
          <w:sz w:val="22"/>
          <w:szCs w:val="22"/>
        </w:rPr>
        <w:sectPr w:rsidR="00BD3A55" w:rsidRPr="00BD3A55" w:rsidSect="009802DF">
          <w:headerReference w:type="default" r:id="rId9"/>
          <w:footerReference w:type="default" r:id="rId10"/>
          <w:footerReference w:type="first" r:id="rId11"/>
          <w:type w:val="continuous"/>
          <w:pgSz w:w="12240" w:h="15840"/>
          <w:pgMar w:top="1440" w:right="1260" w:bottom="1440" w:left="1440" w:header="288" w:footer="720" w:gutter="0"/>
          <w:cols w:space="720"/>
          <w:titlePg/>
          <w:docGrid w:linePitch="360"/>
        </w:sectPr>
      </w:pPr>
    </w:p>
    <w:p w14:paraId="2F40DF98" w14:textId="77777777" w:rsidR="00606D2D" w:rsidRPr="00BD3A55" w:rsidRDefault="00606D2D" w:rsidP="00BD3A55">
      <w:pPr>
        <w:spacing w:before="100" w:beforeAutospacing="1" w:after="100" w:afterAutospacing="1"/>
        <w:contextualSpacing/>
        <w:jc w:val="both"/>
        <w:rPr>
          <w:rFonts w:ascii="Arial" w:hAnsi="Arial" w:cs="Arial"/>
          <w:sz w:val="22"/>
          <w:szCs w:val="22"/>
        </w:rPr>
      </w:pPr>
    </w:p>
    <w:p w14:paraId="192FA780" w14:textId="1DE3F737" w:rsidR="00947F71" w:rsidRPr="00BD3A55" w:rsidRDefault="00947F71" w:rsidP="00BD3A55">
      <w:pPr>
        <w:spacing w:before="100" w:beforeAutospacing="1" w:after="100" w:afterAutospacing="1"/>
        <w:contextualSpacing/>
        <w:jc w:val="both"/>
        <w:rPr>
          <w:rFonts w:ascii="Arial" w:hAnsi="Arial" w:cs="Arial"/>
          <w:sz w:val="22"/>
          <w:szCs w:val="22"/>
        </w:rPr>
      </w:pPr>
    </w:p>
    <w:p w14:paraId="4D8FAB42" w14:textId="4E70F95A" w:rsidR="00BD3A55" w:rsidRDefault="00BD3A55" w:rsidP="000E3D3A">
      <w:pPr>
        <w:spacing w:before="100" w:beforeAutospacing="1" w:after="100" w:afterAutospacing="1"/>
        <w:contextualSpacing/>
        <w:jc w:val="center"/>
        <w:rPr>
          <w:rFonts w:ascii="Arial" w:hAnsi="Arial" w:cs="Arial"/>
          <w:sz w:val="40"/>
          <w:szCs w:val="40"/>
        </w:rPr>
      </w:pPr>
    </w:p>
    <w:p w14:paraId="5F1AD546" w14:textId="15609BD8" w:rsidR="00BD3A55" w:rsidRDefault="00BD3A55" w:rsidP="000E3D3A">
      <w:pPr>
        <w:spacing w:before="100" w:beforeAutospacing="1" w:after="100" w:afterAutospacing="1"/>
        <w:contextualSpacing/>
        <w:jc w:val="center"/>
        <w:rPr>
          <w:rFonts w:ascii="Arial" w:hAnsi="Arial" w:cs="Arial"/>
          <w:sz w:val="40"/>
          <w:szCs w:val="40"/>
        </w:rPr>
      </w:pPr>
    </w:p>
    <w:p w14:paraId="36477134" w14:textId="2DE82E50" w:rsidR="00BD3A55" w:rsidRDefault="00BD3A55" w:rsidP="000E3D3A">
      <w:pPr>
        <w:spacing w:before="100" w:beforeAutospacing="1" w:after="100" w:afterAutospacing="1"/>
        <w:contextualSpacing/>
        <w:jc w:val="center"/>
        <w:rPr>
          <w:rFonts w:ascii="Arial" w:hAnsi="Arial" w:cs="Arial"/>
          <w:sz w:val="40"/>
          <w:szCs w:val="40"/>
        </w:rPr>
      </w:pPr>
    </w:p>
    <w:p w14:paraId="3EA3AAE0" w14:textId="22A78EBB" w:rsidR="00942060" w:rsidRDefault="00942060" w:rsidP="00CC6150">
      <w:pPr>
        <w:autoSpaceDE w:val="0"/>
        <w:autoSpaceDN w:val="0"/>
        <w:adjustRightInd w:val="0"/>
        <w:jc w:val="both"/>
        <w:rPr>
          <w:rFonts w:ascii="Arial" w:hAnsi="Arial" w:cs="Arial"/>
          <w:sz w:val="40"/>
          <w:szCs w:val="40"/>
        </w:rPr>
      </w:pPr>
    </w:p>
    <w:p w14:paraId="111B5661" w14:textId="77777777" w:rsidR="00CC6150" w:rsidRPr="00CC6150" w:rsidRDefault="00CC6150" w:rsidP="00CC6150">
      <w:pPr>
        <w:autoSpaceDE w:val="0"/>
        <w:autoSpaceDN w:val="0"/>
        <w:adjustRightInd w:val="0"/>
        <w:jc w:val="both"/>
        <w:rPr>
          <w:rFonts w:ascii="Arial" w:eastAsiaTheme="minorHAnsi" w:hAnsi="Arial" w:cs="Arial"/>
          <w:u w:val="single"/>
        </w:rPr>
      </w:pPr>
    </w:p>
    <w:p w14:paraId="48CFE920" w14:textId="13C55A8C" w:rsidR="00942060" w:rsidRPr="0094286D" w:rsidRDefault="00942060" w:rsidP="00F85C06">
      <w:pPr>
        <w:autoSpaceDE w:val="0"/>
        <w:autoSpaceDN w:val="0"/>
        <w:adjustRightInd w:val="0"/>
        <w:jc w:val="both"/>
        <w:rPr>
          <w:rFonts w:ascii="Arial" w:eastAsiaTheme="minorHAnsi" w:hAnsi="Arial" w:cs="Arial"/>
          <w:b/>
          <w:u w:val="single"/>
        </w:rPr>
        <w:sectPr w:rsidR="00942060" w:rsidRPr="0094286D" w:rsidSect="00606D2D">
          <w:footerReference w:type="default" r:id="rId12"/>
          <w:footerReference w:type="first" r:id="rId13"/>
          <w:type w:val="continuous"/>
          <w:pgSz w:w="12240" w:h="15840"/>
          <w:pgMar w:top="1440" w:right="1440" w:bottom="1440" w:left="1440" w:header="288" w:footer="720" w:gutter="0"/>
          <w:cols w:space="720"/>
          <w:titlePg/>
          <w:docGrid w:linePitch="360"/>
        </w:sectPr>
      </w:pPr>
      <w:r w:rsidRPr="0094286D">
        <w:rPr>
          <w:rFonts w:ascii="Arial" w:eastAsiaTheme="minorHAnsi" w:hAnsi="Arial" w:cs="Arial"/>
          <w:b/>
          <w:u w:val="single"/>
        </w:rPr>
        <w:t>Part B</w:t>
      </w:r>
      <w:r w:rsidR="00CC6150" w:rsidRPr="0094286D">
        <w:rPr>
          <w:rFonts w:ascii="Arial" w:eastAsiaTheme="minorHAnsi" w:hAnsi="Arial" w:cs="Arial"/>
          <w:u w:val="single"/>
        </w:rPr>
        <w:t>: Calibration of the Spectroscope</w:t>
      </w:r>
      <w:r w:rsidRPr="0094286D">
        <w:rPr>
          <w:rFonts w:ascii="Arial" w:eastAsiaTheme="minorHAnsi" w:hAnsi="Arial" w:cs="Arial"/>
          <w:b/>
          <w:u w:val="single"/>
        </w:rPr>
        <w:tab/>
      </w:r>
      <w:r w:rsidRPr="0094286D">
        <w:rPr>
          <w:rFonts w:ascii="Arial" w:eastAsiaTheme="minorHAnsi" w:hAnsi="Arial" w:cs="Arial"/>
          <w:b/>
          <w:u w:val="single"/>
        </w:rPr>
        <w:tab/>
      </w:r>
      <w:r w:rsidR="00CC6150" w:rsidRPr="0094286D">
        <w:rPr>
          <w:rFonts w:ascii="Arial" w:eastAsiaTheme="minorHAnsi" w:hAnsi="Arial" w:cs="Arial"/>
          <w:b/>
          <w:u w:val="single"/>
        </w:rPr>
        <w:tab/>
      </w:r>
      <w:r w:rsidR="00CC6150" w:rsidRPr="0094286D">
        <w:rPr>
          <w:rFonts w:ascii="Arial" w:eastAsiaTheme="minorHAnsi" w:hAnsi="Arial" w:cs="Arial"/>
          <w:b/>
          <w:u w:val="single"/>
        </w:rPr>
        <w:tab/>
      </w:r>
      <w:r w:rsidR="00CC6150" w:rsidRPr="0094286D">
        <w:rPr>
          <w:rFonts w:ascii="Arial" w:eastAsiaTheme="minorHAnsi" w:hAnsi="Arial" w:cs="Arial"/>
          <w:b/>
          <w:u w:val="single"/>
        </w:rPr>
        <w:tab/>
      </w:r>
      <w:r w:rsidR="00CC6150" w:rsidRPr="0094286D">
        <w:rPr>
          <w:rFonts w:ascii="Arial" w:eastAsiaTheme="minorHAnsi" w:hAnsi="Arial" w:cs="Arial"/>
          <w:b/>
          <w:u w:val="single"/>
        </w:rPr>
        <w:tab/>
      </w:r>
      <w:r w:rsidR="00CC6150" w:rsidRPr="0094286D">
        <w:rPr>
          <w:rFonts w:ascii="Arial" w:eastAsiaTheme="minorHAnsi" w:hAnsi="Arial" w:cs="Arial"/>
          <w:b/>
          <w:u w:val="single"/>
        </w:rPr>
        <w:tab/>
      </w:r>
    </w:p>
    <w:p w14:paraId="6B2F5B9F" w14:textId="77777777" w:rsidR="00942060" w:rsidRPr="0094286D" w:rsidRDefault="00942060" w:rsidP="00942060">
      <w:pPr>
        <w:spacing w:before="100" w:beforeAutospacing="1" w:after="100" w:afterAutospacing="1"/>
        <w:contextualSpacing/>
        <w:jc w:val="both"/>
        <w:rPr>
          <w:rFonts w:ascii="Arial" w:hAnsi="Arial" w:cs="Arial"/>
        </w:rPr>
      </w:pPr>
    </w:p>
    <w:tbl>
      <w:tblPr>
        <w:tblStyle w:val="TableGrid"/>
        <w:tblW w:w="70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38"/>
        <w:gridCol w:w="1197"/>
        <w:gridCol w:w="2152"/>
      </w:tblGrid>
      <w:tr w:rsidR="00267CD8" w:rsidRPr="0094286D" w14:paraId="376D0C64" w14:textId="77777777" w:rsidTr="00267CD8">
        <w:trPr>
          <w:trHeight w:val="475"/>
          <w:jc w:val="center"/>
        </w:trPr>
        <w:tc>
          <w:tcPr>
            <w:tcW w:w="1911" w:type="dxa"/>
          </w:tcPr>
          <w:p w14:paraId="7D716522" w14:textId="77777777" w:rsidR="00267CD8" w:rsidRPr="0094286D" w:rsidRDefault="00267CD8" w:rsidP="00A116F8">
            <w:pPr>
              <w:spacing w:before="100" w:beforeAutospacing="1" w:after="100" w:afterAutospacing="1"/>
              <w:contextualSpacing/>
              <w:jc w:val="center"/>
              <w:rPr>
                <w:rFonts w:ascii="Arial" w:hAnsi="Arial" w:cs="Arial"/>
              </w:rPr>
            </w:pPr>
          </w:p>
        </w:tc>
        <w:tc>
          <w:tcPr>
            <w:tcW w:w="1911" w:type="dxa"/>
          </w:tcPr>
          <w:p w14:paraId="12DACB4A" w14:textId="33EF4686" w:rsidR="00267CD8" w:rsidRPr="0094286D" w:rsidRDefault="00267CD8" w:rsidP="00A116F8">
            <w:pPr>
              <w:spacing w:before="100" w:beforeAutospacing="1" w:after="100" w:afterAutospacing="1"/>
              <w:contextualSpacing/>
              <w:jc w:val="center"/>
              <w:rPr>
                <w:rFonts w:ascii="Arial" w:hAnsi="Arial" w:cs="Arial"/>
              </w:rPr>
            </w:pPr>
          </w:p>
        </w:tc>
        <w:tc>
          <w:tcPr>
            <w:tcW w:w="1217" w:type="dxa"/>
          </w:tcPr>
          <w:p w14:paraId="6EB59857" w14:textId="240E40BA" w:rsidR="00267CD8" w:rsidRPr="0094286D" w:rsidRDefault="00267CD8" w:rsidP="00A116F8">
            <w:pPr>
              <w:pStyle w:val="NormalWeb"/>
              <w:jc w:val="center"/>
              <w:rPr>
                <w:rFonts w:ascii="Arial" w:hAnsi="Arial" w:cs="Arial"/>
                <w:b/>
              </w:rPr>
            </w:pPr>
            <w:r w:rsidRPr="0094286D">
              <w:rPr>
                <w:rFonts w:ascii="Arial" w:hAnsi="Arial" w:cs="Arial"/>
                <w:b/>
              </w:rPr>
              <w:t>Actual</w:t>
            </w:r>
          </w:p>
        </w:tc>
        <w:tc>
          <w:tcPr>
            <w:tcW w:w="1996" w:type="dxa"/>
          </w:tcPr>
          <w:p w14:paraId="47A2463A" w14:textId="64B9C689" w:rsidR="00267CD8" w:rsidRPr="0094286D" w:rsidRDefault="00267CD8" w:rsidP="00A116F8">
            <w:pPr>
              <w:pStyle w:val="NormalWeb"/>
              <w:jc w:val="center"/>
              <w:rPr>
                <w:rFonts w:ascii="Arial" w:hAnsi="Arial" w:cs="Arial"/>
                <w:b/>
              </w:rPr>
            </w:pPr>
            <w:r w:rsidRPr="0094286D">
              <w:rPr>
                <w:rFonts w:ascii="Arial" w:hAnsi="Arial" w:cs="Arial"/>
                <w:b/>
              </w:rPr>
              <w:t>Observed</w:t>
            </w:r>
          </w:p>
        </w:tc>
      </w:tr>
      <w:tr w:rsidR="00267CD8" w:rsidRPr="0094286D" w14:paraId="5D6EDFBB" w14:textId="77777777" w:rsidTr="00267CD8">
        <w:trPr>
          <w:trHeight w:val="475"/>
          <w:jc w:val="center"/>
        </w:trPr>
        <w:tc>
          <w:tcPr>
            <w:tcW w:w="1911" w:type="dxa"/>
          </w:tcPr>
          <w:p w14:paraId="2F00F3CD" w14:textId="5744B700" w:rsidR="00267CD8" w:rsidRPr="0094286D" w:rsidRDefault="00267CD8" w:rsidP="00267CD8">
            <w:pPr>
              <w:spacing w:before="100" w:beforeAutospacing="1" w:after="100" w:afterAutospacing="1"/>
              <w:contextualSpacing/>
              <w:rPr>
                <w:rFonts w:ascii="Arial" w:eastAsiaTheme="minorHAnsi" w:hAnsi="Arial" w:cs="Arial"/>
              </w:rPr>
            </w:pPr>
            <w:r w:rsidRPr="0094286D">
              <w:rPr>
                <w:rFonts w:ascii="Arial" w:eastAsiaTheme="minorHAnsi" w:hAnsi="Arial" w:cs="Arial"/>
              </w:rPr>
              <w:t>Mercury Lines:</w:t>
            </w:r>
          </w:p>
        </w:tc>
        <w:tc>
          <w:tcPr>
            <w:tcW w:w="1911" w:type="dxa"/>
          </w:tcPr>
          <w:p w14:paraId="6D8132B0" w14:textId="0241BD1F" w:rsidR="00267CD8" w:rsidRPr="0094286D" w:rsidRDefault="00267CD8" w:rsidP="00267CD8">
            <w:pPr>
              <w:spacing w:before="100" w:beforeAutospacing="1" w:after="100" w:afterAutospacing="1"/>
              <w:contextualSpacing/>
              <w:rPr>
                <w:rFonts w:ascii="Arial" w:hAnsi="Arial" w:cs="Arial"/>
              </w:rPr>
            </w:pPr>
            <w:r w:rsidRPr="0094286D">
              <w:rPr>
                <w:rFonts w:ascii="Arial" w:eastAsiaTheme="minorHAnsi" w:hAnsi="Arial" w:cs="Arial"/>
              </w:rPr>
              <w:t>faint violet</w:t>
            </w:r>
          </w:p>
        </w:tc>
        <w:tc>
          <w:tcPr>
            <w:tcW w:w="1217" w:type="dxa"/>
          </w:tcPr>
          <w:p w14:paraId="10828C64" w14:textId="0F8DE9DE" w:rsidR="00267CD8" w:rsidRPr="0094286D" w:rsidRDefault="00267CD8" w:rsidP="00267CD8">
            <w:pPr>
              <w:spacing w:before="100" w:beforeAutospacing="1" w:after="100" w:afterAutospacing="1"/>
              <w:contextualSpacing/>
              <w:jc w:val="center"/>
              <w:rPr>
                <w:rFonts w:ascii="Arial" w:hAnsi="Arial" w:cs="Arial"/>
              </w:rPr>
            </w:pPr>
            <w:r w:rsidRPr="0094286D">
              <w:rPr>
                <w:rFonts w:ascii="Arial" w:hAnsi="Arial" w:cs="Arial"/>
              </w:rPr>
              <w:t xml:space="preserve"> 366 nm</w:t>
            </w:r>
          </w:p>
        </w:tc>
        <w:tc>
          <w:tcPr>
            <w:tcW w:w="1996" w:type="dxa"/>
          </w:tcPr>
          <w:p w14:paraId="7B5094F1" w14:textId="56A9D196" w:rsidR="00267CD8" w:rsidRPr="0094286D" w:rsidRDefault="00267CD8" w:rsidP="00267CD8">
            <w:pPr>
              <w:spacing w:before="100" w:beforeAutospacing="1" w:after="100" w:afterAutospacing="1"/>
              <w:contextualSpacing/>
              <w:jc w:val="center"/>
              <w:rPr>
                <w:rFonts w:ascii="Arial" w:hAnsi="Arial" w:cs="Arial"/>
              </w:rPr>
            </w:pPr>
            <w:r w:rsidRPr="0094286D">
              <w:rPr>
                <w:rFonts w:ascii="Arial" w:hAnsi="Arial" w:cs="Arial"/>
              </w:rPr>
              <w:t>____________nm</w:t>
            </w:r>
          </w:p>
        </w:tc>
      </w:tr>
      <w:tr w:rsidR="00267CD8" w:rsidRPr="0094286D" w14:paraId="025898CF" w14:textId="77777777" w:rsidTr="00267CD8">
        <w:trPr>
          <w:trHeight w:val="475"/>
          <w:jc w:val="center"/>
        </w:trPr>
        <w:tc>
          <w:tcPr>
            <w:tcW w:w="1911" w:type="dxa"/>
          </w:tcPr>
          <w:p w14:paraId="59C19A9B" w14:textId="77777777" w:rsidR="00267CD8" w:rsidRPr="0094286D" w:rsidRDefault="00267CD8" w:rsidP="00A116F8">
            <w:pPr>
              <w:spacing w:before="100" w:beforeAutospacing="1" w:after="100" w:afterAutospacing="1"/>
              <w:contextualSpacing/>
              <w:jc w:val="right"/>
              <w:rPr>
                <w:rFonts w:ascii="Arial" w:eastAsiaTheme="minorHAnsi" w:hAnsi="Arial" w:cs="Arial"/>
              </w:rPr>
            </w:pPr>
          </w:p>
        </w:tc>
        <w:tc>
          <w:tcPr>
            <w:tcW w:w="1911" w:type="dxa"/>
          </w:tcPr>
          <w:p w14:paraId="0189DE48" w14:textId="5295D963" w:rsidR="00267CD8" w:rsidRPr="0094286D" w:rsidRDefault="00267CD8" w:rsidP="00267CD8">
            <w:pPr>
              <w:spacing w:before="100" w:beforeAutospacing="1" w:after="100" w:afterAutospacing="1"/>
              <w:contextualSpacing/>
              <w:rPr>
                <w:rFonts w:ascii="Arial" w:hAnsi="Arial" w:cs="Arial"/>
              </w:rPr>
            </w:pPr>
            <w:r w:rsidRPr="0094286D">
              <w:rPr>
                <w:rFonts w:ascii="Arial" w:eastAsiaTheme="minorHAnsi" w:hAnsi="Arial" w:cs="Arial"/>
              </w:rPr>
              <w:t>bright violet</w:t>
            </w:r>
          </w:p>
        </w:tc>
        <w:tc>
          <w:tcPr>
            <w:tcW w:w="1217" w:type="dxa"/>
          </w:tcPr>
          <w:p w14:paraId="21211F5D" w14:textId="6B0F2E2C" w:rsidR="00267CD8" w:rsidRPr="0094286D" w:rsidRDefault="00267CD8" w:rsidP="00267CD8">
            <w:pPr>
              <w:spacing w:before="100" w:beforeAutospacing="1" w:after="100" w:afterAutospacing="1"/>
              <w:contextualSpacing/>
              <w:jc w:val="center"/>
              <w:rPr>
                <w:rFonts w:ascii="Arial" w:hAnsi="Arial" w:cs="Arial"/>
              </w:rPr>
            </w:pPr>
            <w:r w:rsidRPr="0094286D">
              <w:rPr>
                <w:rFonts w:ascii="Arial" w:hAnsi="Arial" w:cs="Arial"/>
              </w:rPr>
              <w:t xml:space="preserve"> 405 nm</w:t>
            </w:r>
          </w:p>
        </w:tc>
        <w:tc>
          <w:tcPr>
            <w:tcW w:w="1996" w:type="dxa"/>
          </w:tcPr>
          <w:p w14:paraId="0EBCF6E6" w14:textId="331687E4" w:rsidR="00267CD8" w:rsidRPr="0094286D" w:rsidRDefault="00267CD8" w:rsidP="00267CD8">
            <w:pPr>
              <w:spacing w:before="100" w:beforeAutospacing="1" w:after="100" w:afterAutospacing="1"/>
              <w:contextualSpacing/>
              <w:jc w:val="center"/>
              <w:rPr>
                <w:rFonts w:ascii="Arial" w:hAnsi="Arial" w:cs="Arial"/>
              </w:rPr>
            </w:pPr>
            <w:r w:rsidRPr="0094286D">
              <w:rPr>
                <w:rFonts w:ascii="Arial" w:hAnsi="Arial" w:cs="Arial"/>
              </w:rPr>
              <w:t>____________nm</w:t>
            </w:r>
          </w:p>
        </w:tc>
      </w:tr>
      <w:tr w:rsidR="00267CD8" w:rsidRPr="0094286D" w14:paraId="0571F5B4" w14:textId="77777777" w:rsidTr="00267CD8">
        <w:trPr>
          <w:trHeight w:val="475"/>
          <w:jc w:val="center"/>
        </w:trPr>
        <w:tc>
          <w:tcPr>
            <w:tcW w:w="1911" w:type="dxa"/>
          </w:tcPr>
          <w:p w14:paraId="238E46CD" w14:textId="77777777" w:rsidR="00267CD8" w:rsidRPr="0094286D" w:rsidRDefault="00267CD8" w:rsidP="00942060">
            <w:pPr>
              <w:spacing w:before="100" w:beforeAutospacing="1" w:after="100" w:afterAutospacing="1"/>
              <w:contextualSpacing/>
              <w:jc w:val="right"/>
              <w:rPr>
                <w:rFonts w:ascii="Arial" w:eastAsiaTheme="minorHAnsi" w:hAnsi="Arial" w:cs="Arial"/>
              </w:rPr>
            </w:pPr>
          </w:p>
        </w:tc>
        <w:tc>
          <w:tcPr>
            <w:tcW w:w="1911" w:type="dxa"/>
          </w:tcPr>
          <w:p w14:paraId="1BEADE5C" w14:textId="73551EDF" w:rsidR="00267CD8" w:rsidRPr="0094286D" w:rsidRDefault="00267CD8" w:rsidP="00267CD8">
            <w:pPr>
              <w:spacing w:before="100" w:beforeAutospacing="1" w:after="100" w:afterAutospacing="1"/>
              <w:contextualSpacing/>
              <w:rPr>
                <w:rFonts w:ascii="Arial" w:hAnsi="Arial" w:cs="Arial"/>
              </w:rPr>
            </w:pPr>
            <w:r w:rsidRPr="0094286D">
              <w:rPr>
                <w:rFonts w:ascii="Arial" w:eastAsiaTheme="minorHAnsi" w:hAnsi="Arial" w:cs="Arial"/>
              </w:rPr>
              <w:t>faint blue</w:t>
            </w:r>
          </w:p>
        </w:tc>
        <w:tc>
          <w:tcPr>
            <w:tcW w:w="1217" w:type="dxa"/>
          </w:tcPr>
          <w:p w14:paraId="1C611E25" w14:textId="43C15D08" w:rsidR="00267CD8" w:rsidRPr="0094286D" w:rsidRDefault="00267CD8" w:rsidP="00A116F8">
            <w:pPr>
              <w:spacing w:before="100" w:beforeAutospacing="1" w:after="100" w:afterAutospacing="1"/>
              <w:contextualSpacing/>
              <w:jc w:val="center"/>
              <w:rPr>
                <w:rFonts w:ascii="Arial" w:hAnsi="Arial" w:cs="Arial"/>
              </w:rPr>
            </w:pPr>
            <w:r w:rsidRPr="0094286D">
              <w:rPr>
                <w:rFonts w:ascii="Arial" w:hAnsi="Arial" w:cs="Arial"/>
              </w:rPr>
              <w:t>436 nm</w:t>
            </w:r>
          </w:p>
        </w:tc>
        <w:tc>
          <w:tcPr>
            <w:tcW w:w="1996" w:type="dxa"/>
          </w:tcPr>
          <w:p w14:paraId="54CE3271" w14:textId="66F4027D" w:rsidR="00267CD8" w:rsidRPr="0094286D" w:rsidRDefault="00267CD8" w:rsidP="00267CD8">
            <w:pPr>
              <w:spacing w:before="100" w:beforeAutospacing="1" w:after="100" w:afterAutospacing="1"/>
              <w:contextualSpacing/>
              <w:jc w:val="center"/>
              <w:rPr>
                <w:rFonts w:ascii="Arial" w:hAnsi="Arial" w:cs="Arial"/>
              </w:rPr>
            </w:pPr>
            <w:r w:rsidRPr="0094286D">
              <w:rPr>
                <w:rFonts w:ascii="Arial" w:hAnsi="Arial" w:cs="Arial"/>
              </w:rPr>
              <w:t>____________nm</w:t>
            </w:r>
          </w:p>
        </w:tc>
      </w:tr>
      <w:tr w:rsidR="00267CD8" w:rsidRPr="0094286D" w14:paraId="53CDEB26" w14:textId="77777777" w:rsidTr="00267CD8">
        <w:trPr>
          <w:trHeight w:val="475"/>
          <w:jc w:val="center"/>
        </w:trPr>
        <w:tc>
          <w:tcPr>
            <w:tcW w:w="1911" w:type="dxa"/>
          </w:tcPr>
          <w:p w14:paraId="1D556D42" w14:textId="77777777" w:rsidR="00267CD8" w:rsidRPr="0094286D" w:rsidRDefault="00267CD8" w:rsidP="00942060">
            <w:pPr>
              <w:spacing w:before="100" w:beforeAutospacing="1" w:after="100" w:afterAutospacing="1"/>
              <w:contextualSpacing/>
              <w:jc w:val="right"/>
              <w:rPr>
                <w:rFonts w:ascii="Arial" w:eastAsiaTheme="minorHAnsi" w:hAnsi="Arial" w:cs="Arial"/>
              </w:rPr>
            </w:pPr>
          </w:p>
        </w:tc>
        <w:tc>
          <w:tcPr>
            <w:tcW w:w="1911" w:type="dxa"/>
          </w:tcPr>
          <w:p w14:paraId="7FEBB1AF" w14:textId="243EEEA1" w:rsidR="00267CD8" w:rsidRPr="0094286D" w:rsidRDefault="00267CD8" w:rsidP="00267CD8">
            <w:pPr>
              <w:spacing w:before="100" w:beforeAutospacing="1" w:after="100" w:afterAutospacing="1"/>
              <w:contextualSpacing/>
              <w:rPr>
                <w:rFonts w:ascii="Arial" w:hAnsi="Arial" w:cs="Arial"/>
              </w:rPr>
            </w:pPr>
            <w:r w:rsidRPr="0094286D">
              <w:rPr>
                <w:rFonts w:ascii="Arial" w:eastAsiaTheme="minorHAnsi" w:hAnsi="Arial" w:cs="Arial"/>
              </w:rPr>
              <w:t>double green</w:t>
            </w:r>
          </w:p>
        </w:tc>
        <w:tc>
          <w:tcPr>
            <w:tcW w:w="1217" w:type="dxa"/>
          </w:tcPr>
          <w:p w14:paraId="100C88BA" w14:textId="7F172B5F" w:rsidR="00267CD8" w:rsidRPr="0094286D" w:rsidRDefault="00267CD8" w:rsidP="00A116F8">
            <w:pPr>
              <w:spacing w:before="100" w:beforeAutospacing="1" w:after="100" w:afterAutospacing="1"/>
              <w:contextualSpacing/>
              <w:jc w:val="center"/>
              <w:rPr>
                <w:rFonts w:ascii="Arial" w:hAnsi="Arial" w:cs="Arial"/>
              </w:rPr>
            </w:pPr>
            <w:r w:rsidRPr="0094286D">
              <w:rPr>
                <w:rFonts w:ascii="Arial" w:hAnsi="Arial" w:cs="Arial"/>
              </w:rPr>
              <w:t>546 nm</w:t>
            </w:r>
          </w:p>
        </w:tc>
        <w:tc>
          <w:tcPr>
            <w:tcW w:w="1996" w:type="dxa"/>
          </w:tcPr>
          <w:p w14:paraId="4BE60EAD" w14:textId="1BFEC5F5" w:rsidR="00267CD8" w:rsidRPr="0094286D" w:rsidRDefault="00267CD8" w:rsidP="00A116F8">
            <w:pPr>
              <w:spacing w:before="100" w:beforeAutospacing="1" w:after="100" w:afterAutospacing="1"/>
              <w:contextualSpacing/>
              <w:jc w:val="center"/>
              <w:rPr>
                <w:rFonts w:ascii="Arial" w:hAnsi="Arial" w:cs="Arial"/>
              </w:rPr>
            </w:pPr>
            <w:r w:rsidRPr="0094286D">
              <w:rPr>
                <w:rFonts w:ascii="Arial" w:hAnsi="Arial" w:cs="Arial"/>
              </w:rPr>
              <w:t>____________nm</w:t>
            </w:r>
          </w:p>
        </w:tc>
      </w:tr>
      <w:tr w:rsidR="00267CD8" w:rsidRPr="0094286D" w14:paraId="4C72A89A" w14:textId="77777777" w:rsidTr="00267CD8">
        <w:trPr>
          <w:trHeight w:val="475"/>
          <w:jc w:val="center"/>
        </w:trPr>
        <w:tc>
          <w:tcPr>
            <w:tcW w:w="1911" w:type="dxa"/>
          </w:tcPr>
          <w:p w14:paraId="3B3CCD4F" w14:textId="77777777" w:rsidR="00267CD8" w:rsidRPr="0094286D" w:rsidRDefault="00267CD8" w:rsidP="00942060">
            <w:pPr>
              <w:spacing w:before="100" w:beforeAutospacing="1" w:after="100" w:afterAutospacing="1"/>
              <w:contextualSpacing/>
              <w:jc w:val="right"/>
              <w:rPr>
                <w:rFonts w:ascii="Arial" w:eastAsiaTheme="minorHAnsi" w:hAnsi="Arial" w:cs="Arial"/>
              </w:rPr>
            </w:pPr>
          </w:p>
        </w:tc>
        <w:tc>
          <w:tcPr>
            <w:tcW w:w="1911" w:type="dxa"/>
          </w:tcPr>
          <w:p w14:paraId="1DC2E4A7" w14:textId="714D3D7D" w:rsidR="00267CD8" w:rsidRPr="0094286D" w:rsidRDefault="00267CD8" w:rsidP="00267CD8">
            <w:pPr>
              <w:spacing w:before="100" w:beforeAutospacing="1" w:after="100" w:afterAutospacing="1"/>
              <w:contextualSpacing/>
              <w:rPr>
                <w:rFonts w:ascii="Arial" w:hAnsi="Arial" w:cs="Arial"/>
              </w:rPr>
            </w:pPr>
            <w:r w:rsidRPr="0094286D">
              <w:rPr>
                <w:rFonts w:ascii="Arial" w:eastAsiaTheme="minorHAnsi" w:hAnsi="Arial" w:cs="Arial"/>
              </w:rPr>
              <w:t>fuzzy yellow:</w:t>
            </w:r>
          </w:p>
        </w:tc>
        <w:tc>
          <w:tcPr>
            <w:tcW w:w="1217" w:type="dxa"/>
          </w:tcPr>
          <w:p w14:paraId="58CA97F5" w14:textId="0C1B54B9" w:rsidR="00267CD8" w:rsidRPr="0094286D" w:rsidRDefault="00267CD8" w:rsidP="00267CD8">
            <w:pPr>
              <w:spacing w:before="100" w:beforeAutospacing="1" w:after="100" w:afterAutospacing="1"/>
              <w:contextualSpacing/>
              <w:jc w:val="center"/>
              <w:rPr>
                <w:rFonts w:ascii="Arial" w:hAnsi="Arial" w:cs="Arial"/>
              </w:rPr>
            </w:pPr>
            <w:r w:rsidRPr="0094286D">
              <w:rPr>
                <w:rFonts w:ascii="Arial" w:hAnsi="Arial" w:cs="Arial"/>
              </w:rPr>
              <w:t>580 nm</w:t>
            </w:r>
          </w:p>
        </w:tc>
        <w:tc>
          <w:tcPr>
            <w:tcW w:w="1996" w:type="dxa"/>
          </w:tcPr>
          <w:p w14:paraId="6F34822B" w14:textId="5AB887D3" w:rsidR="00267CD8" w:rsidRPr="0094286D" w:rsidRDefault="00267CD8" w:rsidP="00A116F8">
            <w:pPr>
              <w:spacing w:before="100" w:beforeAutospacing="1" w:after="100" w:afterAutospacing="1"/>
              <w:contextualSpacing/>
              <w:jc w:val="center"/>
              <w:rPr>
                <w:rFonts w:ascii="Arial" w:hAnsi="Arial" w:cs="Arial"/>
              </w:rPr>
            </w:pPr>
            <w:r w:rsidRPr="0094286D">
              <w:rPr>
                <w:rFonts w:ascii="Arial" w:hAnsi="Arial" w:cs="Arial"/>
              </w:rPr>
              <w:t>____________nm</w:t>
            </w:r>
          </w:p>
        </w:tc>
      </w:tr>
      <w:tr w:rsidR="00267CD8" w:rsidRPr="0094286D" w14:paraId="49688E47" w14:textId="77777777" w:rsidTr="00267CD8">
        <w:trPr>
          <w:trHeight w:val="475"/>
          <w:jc w:val="center"/>
        </w:trPr>
        <w:tc>
          <w:tcPr>
            <w:tcW w:w="1911" w:type="dxa"/>
          </w:tcPr>
          <w:p w14:paraId="78045125" w14:textId="77777777" w:rsidR="00267CD8" w:rsidRPr="0094286D" w:rsidRDefault="00267CD8" w:rsidP="00942060">
            <w:pPr>
              <w:spacing w:before="100" w:beforeAutospacing="1" w:after="100" w:afterAutospacing="1"/>
              <w:contextualSpacing/>
              <w:jc w:val="right"/>
              <w:rPr>
                <w:rFonts w:ascii="Arial" w:eastAsiaTheme="minorHAnsi" w:hAnsi="Arial" w:cs="Arial"/>
              </w:rPr>
            </w:pPr>
          </w:p>
        </w:tc>
        <w:tc>
          <w:tcPr>
            <w:tcW w:w="1911" w:type="dxa"/>
          </w:tcPr>
          <w:p w14:paraId="31591EB8" w14:textId="269D34EE" w:rsidR="00267CD8" w:rsidRPr="0094286D" w:rsidRDefault="00267CD8" w:rsidP="00267CD8">
            <w:pPr>
              <w:spacing w:before="100" w:beforeAutospacing="1" w:after="100" w:afterAutospacing="1"/>
              <w:contextualSpacing/>
              <w:rPr>
                <w:rFonts w:ascii="Arial" w:eastAsiaTheme="minorHAnsi" w:hAnsi="Arial" w:cs="Arial"/>
              </w:rPr>
            </w:pPr>
            <w:r w:rsidRPr="0094286D">
              <w:rPr>
                <w:rFonts w:ascii="Arial" w:eastAsiaTheme="minorHAnsi" w:hAnsi="Arial" w:cs="Arial"/>
              </w:rPr>
              <w:t>thick red</w:t>
            </w:r>
          </w:p>
        </w:tc>
        <w:tc>
          <w:tcPr>
            <w:tcW w:w="1217" w:type="dxa"/>
          </w:tcPr>
          <w:p w14:paraId="42FC3696" w14:textId="4531F2AD" w:rsidR="00267CD8" w:rsidRPr="0094286D" w:rsidRDefault="00267CD8" w:rsidP="00A116F8">
            <w:pPr>
              <w:spacing w:before="100" w:beforeAutospacing="1" w:after="100" w:afterAutospacing="1"/>
              <w:contextualSpacing/>
              <w:jc w:val="center"/>
              <w:rPr>
                <w:rFonts w:ascii="Arial" w:hAnsi="Arial" w:cs="Arial"/>
              </w:rPr>
            </w:pPr>
            <w:r w:rsidRPr="0094286D">
              <w:rPr>
                <w:rFonts w:ascii="Arial" w:hAnsi="Arial" w:cs="Arial"/>
              </w:rPr>
              <w:t>615 nm</w:t>
            </w:r>
          </w:p>
        </w:tc>
        <w:tc>
          <w:tcPr>
            <w:tcW w:w="1996" w:type="dxa"/>
          </w:tcPr>
          <w:p w14:paraId="60C6E5BE" w14:textId="1F72951E" w:rsidR="00267CD8" w:rsidRPr="0094286D" w:rsidRDefault="00267CD8" w:rsidP="00A116F8">
            <w:pPr>
              <w:spacing w:before="100" w:beforeAutospacing="1" w:after="100" w:afterAutospacing="1"/>
              <w:contextualSpacing/>
              <w:jc w:val="center"/>
              <w:rPr>
                <w:rFonts w:ascii="Arial" w:hAnsi="Arial" w:cs="Arial"/>
              </w:rPr>
            </w:pPr>
            <w:r w:rsidRPr="0094286D">
              <w:rPr>
                <w:rFonts w:ascii="Arial" w:hAnsi="Arial" w:cs="Arial"/>
              </w:rPr>
              <w:t>____________nm</w:t>
            </w:r>
          </w:p>
        </w:tc>
      </w:tr>
    </w:tbl>
    <w:p w14:paraId="417F7647" w14:textId="77777777" w:rsidR="00942060" w:rsidRDefault="00942060" w:rsidP="00942060">
      <w:pPr>
        <w:pStyle w:val="ListParagraph"/>
        <w:autoSpaceDE w:val="0"/>
        <w:autoSpaceDN w:val="0"/>
        <w:adjustRightInd w:val="0"/>
        <w:jc w:val="both"/>
        <w:rPr>
          <w:rFonts w:ascii="Arial" w:eastAsiaTheme="minorHAnsi" w:hAnsi="Arial" w:cs="Arial"/>
          <w:u w:val="single"/>
        </w:rPr>
      </w:pPr>
    </w:p>
    <w:p w14:paraId="029DAE4F" w14:textId="14F4AC81" w:rsidR="00942060" w:rsidRPr="0094286D" w:rsidRDefault="00942060" w:rsidP="00F85C06">
      <w:pPr>
        <w:autoSpaceDE w:val="0"/>
        <w:autoSpaceDN w:val="0"/>
        <w:adjustRightInd w:val="0"/>
        <w:jc w:val="both"/>
        <w:rPr>
          <w:rFonts w:ascii="Arial" w:eastAsiaTheme="minorHAnsi" w:hAnsi="Arial" w:cs="Arial"/>
          <w:b/>
          <w:u w:val="single"/>
        </w:rPr>
        <w:sectPr w:rsidR="00942060" w:rsidRPr="0094286D" w:rsidSect="00606D2D">
          <w:headerReference w:type="default" r:id="rId14"/>
          <w:footerReference w:type="default" r:id="rId15"/>
          <w:footerReference w:type="first" r:id="rId16"/>
          <w:type w:val="continuous"/>
          <w:pgSz w:w="12240" w:h="15840"/>
          <w:pgMar w:top="1440" w:right="1440" w:bottom="1440" w:left="1440" w:header="288" w:footer="720" w:gutter="0"/>
          <w:cols w:space="720"/>
          <w:titlePg/>
          <w:docGrid w:linePitch="360"/>
        </w:sectPr>
      </w:pPr>
      <w:r w:rsidRPr="0094286D">
        <w:rPr>
          <w:rFonts w:ascii="Arial" w:eastAsiaTheme="minorHAnsi" w:hAnsi="Arial" w:cs="Arial"/>
          <w:b/>
          <w:u w:val="single"/>
        </w:rPr>
        <w:t>Part C</w:t>
      </w:r>
      <w:r w:rsidR="00267CD8" w:rsidRPr="0094286D">
        <w:rPr>
          <w:rFonts w:ascii="Arial" w:eastAsiaTheme="minorHAnsi" w:hAnsi="Arial" w:cs="Arial"/>
          <w:b/>
          <w:u w:val="single"/>
        </w:rPr>
        <w:t xml:space="preserve">: </w:t>
      </w:r>
      <w:r w:rsidR="00267CD8" w:rsidRPr="0094286D">
        <w:rPr>
          <w:rFonts w:ascii="Arial" w:eastAsiaTheme="minorHAnsi" w:hAnsi="Arial" w:cs="Arial"/>
          <w:u w:val="single"/>
        </w:rPr>
        <w:t>Hydrogen Spectra</w:t>
      </w:r>
      <w:r w:rsidRPr="0094286D">
        <w:rPr>
          <w:rFonts w:ascii="Arial" w:eastAsiaTheme="minorHAnsi" w:hAnsi="Arial" w:cs="Arial"/>
          <w:b/>
          <w:u w:val="single"/>
        </w:rPr>
        <w:tab/>
      </w:r>
      <w:r w:rsidRPr="0094286D">
        <w:rPr>
          <w:rFonts w:ascii="Arial" w:eastAsiaTheme="minorHAnsi" w:hAnsi="Arial" w:cs="Arial"/>
          <w:b/>
          <w:u w:val="single"/>
        </w:rPr>
        <w:tab/>
      </w:r>
      <w:r w:rsidR="00267CD8" w:rsidRPr="0094286D">
        <w:rPr>
          <w:rFonts w:ascii="Arial" w:eastAsiaTheme="minorHAnsi" w:hAnsi="Arial" w:cs="Arial"/>
          <w:b/>
          <w:u w:val="single"/>
        </w:rPr>
        <w:tab/>
      </w:r>
      <w:r w:rsidR="00267CD8" w:rsidRPr="0094286D">
        <w:rPr>
          <w:rFonts w:ascii="Arial" w:eastAsiaTheme="minorHAnsi" w:hAnsi="Arial" w:cs="Arial"/>
          <w:b/>
          <w:u w:val="single"/>
        </w:rPr>
        <w:tab/>
      </w:r>
      <w:r w:rsidR="00267CD8" w:rsidRPr="0094286D">
        <w:rPr>
          <w:rFonts w:ascii="Arial" w:eastAsiaTheme="minorHAnsi" w:hAnsi="Arial" w:cs="Arial"/>
          <w:b/>
          <w:u w:val="single"/>
        </w:rPr>
        <w:tab/>
      </w:r>
      <w:r w:rsidR="00267CD8" w:rsidRPr="0094286D">
        <w:rPr>
          <w:rFonts w:ascii="Arial" w:eastAsiaTheme="minorHAnsi" w:hAnsi="Arial" w:cs="Arial"/>
          <w:b/>
          <w:u w:val="single"/>
        </w:rPr>
        <w:tab/>
      </w:r>
      <w:r w:rsidR="00267CD8" w:rsidRPr="0094286D">
        <w:rPr>
          <w:rFonts w:ascii="Arial" w:eastAsiaTheme="minorHAnsi" w:hAnsi="Arial" w:cs="Arial"/>
          <w:b/>
          <w:u w:val="single"/>
        </w:rPr>
        <w:tab/>
      </w:r>
      <w:r w:rsidR="00267CD8" w:rsidRPr="0094286D">
        <w:rPr>
          <w:rFonts w:ascii="Arial" w:eastAsiaTheme="minorHAnsi" w:hAnsi="Arial" w:cs="Arial"/>
          <w:b/>
          <w:u w:val="single"/>
        </w:rPr>
        <w:tab/>
      </w:r>
      <w:r w:rsidR="00267CD8" w:rsidRPr="0094286D">
        <w:rPr>
          <w:rFonts w:ascii="Arial" w:eastAsiaTheme="minorHAnsi" w:hAnsi="Arial" w:cs="Arial"/>
          <w:b/>
          <w:u w:val="single"/>
        </w:rPr>
        <w:tab/>
      </w:r>
    </w:p>
    <w:p w14:paraId="0406BDAF" w14:textId="77777777" w:rsidR="00267CD8" w:rsidRPr="0094286D" w:rsidRDefault="00267CD8" w:rsidP="00267CD8">
      <w:pPr>
        <w:autoSpaceDE w:val="0"/>
        <w:autoSpaceDN w:val="0"/>
        <w:adjustRightInd w:val="0"/>
        <w:ind w:firstLine="720"/>
        <w:jc w:val="both"/>
        <w:rPr>
          <w:rFonts w:ascii="Arial" w:eastAsiaTheme="minorHAnsi" w:hAnsi="Arial" w:cs="Arial"/>
        </w:rPr>
      </w:pPr>
    </w:p>
    <w:p w14:paraId="3E8272A5" w14:textId="3BCF4288" w:rsidR="00267CD8" w:rsidRPr="0094286D" w:rsidRDefault="00267CD8" w:rsidP="00267CD8">
      <w:pPr>
        <w:autoSpaceDE w:val="0"/>
        <w:autoSpaceDN w:val="0"/>
        <w:adjustRightInd w:val="0"/>
        <w:ind w:left="720"/>
        <w:jc w:val="both"/>
        <w:rPr>
          <w:rFonts w:ascii="Arial" w:eastAsiaTheme="minorHAnsi" w:hAnsi="Arial" w:cs="Arial"/>
        </w:rPr>
      </w:pPr>
      <w:r w:rsidRPr="0094286D">
        <w:rPr>
          <w:rFonts w:ascii="Arial" w:eastAsiaTheme="minorHAnsi" w:hAnsi="Arial" w:cs="Arial"/>
        </w:rPr>
        <w:t xml:space="preserve">View the hydrogen emission spectrum using the hydrogen lamp and the spectroscope. In the space below, draw the lines you observe and their relative spacing. Indicate the colors and approximate wavelengths of each line. </w:t>
      </w:r>
    </w:p>
    <w:p w14:paraId="19382597" w14:textId="1A06BE97" w:rsidR="00127F26" w:rsidRPr="0094286D" w:rsidRDefault="00127F26" w:rsidP="00267CD8">
      <w:pPr>
        <w:autoSpaceDE w:val="0"/>
        <w:autoSpaceDN w:val="0"/>
        <w:adjustRightInd w:val="0"/>
        <w:ind w:left="720"/>
        <w:jc w:val="both"/>
        <w:rPr>
          <w:rFonts w:ascii="Arial" w:eastAsiaTheme="minorHAnsi" w:hAnsi="Arial" w:cs="Arial"/>
        </w:rPr>
      </w:pPr>
    </w:p>
    <w:p w14:paraId="0FCA6B31" w14:textId="637F0373" w:rsidR="00127F26" w:rsidRPr="0094286D" w:rsidRDefault="00127F26" w:rsidP="00267CD8">
      <w:pPr>
        <w:autoSpaceDE w:val="0"/>
        <w:autoSpaceDN w:val="0"/>
        <w:adjustRightInd w:val="0"/>
        <w:ind w:left="720"/>
        <w:jc w:val="both"/>
        <w:rPr>
          <w:rFonts w:ascii="Arial" w:eastAsiaTheme="minorHAnsi" w:hAnsi="Arial" w:cs="Arial"/>
        </w:rPr>
      </w:pPr>
    </w:p>
    <w:p w14:paraId="1AB44C04" w14:textId="11D4E4E3" w:rsidR="00127F26" w:rsidRPr="0094286D" w:rsidRDefault="00127F26" w:rsidP="00267CD8">
      <w:pPr>
        <w:autoSpaceDE w:val="0"/>
        <w:autoSpaceDN w:val="0"/>
        <w:adjustRightInd w:val="0"/>
        <w:ind w:left="720"/>
        <w:jc w:val="both"/>
        <w:rPr>
          <w:rFonts w:ascii="Arial" w:eastAsiaTheme="minorHAnsi" w:hAnsi="Arial" w:cs="Arial"/>
        </w:rPr>
      </w:pPr>
    </w:p>
    <w:p w14:paraId="2F5D8B1E" w14:textId="77777777" w:rsidR="00127F26" w:rsidRPr="0094286D" w:rsidRDefault="00127F26" w:rsidP="00267CD8">
      <w:pPr>
        <w:autoSpaceDE w:val="0"/>
        <w:autoSpaceDN w:val="0"/>
        <w:adjustRightInd w:val="0"/>
        <w:ind w:left="720"/>
        <w:jc w:val="both"/>
        <w:rPr>
          <w:rFonts w:ascii="Arial" w:eastAsiaTheme="minorHAnsi" w:hAnsi="Arial" w:cs="Arial"/>
        </w:rPr>
      </w:pPr>
    </w:p>
    <w:p w14:paraId="7E6B0FF9" w14:textId="77777777" w:rsidR="00267CD8" w:rsidRPr="0094286D" w:rsidRDefault="00267CD8" w:rsidP="00267CD8">
      <w:pPr>
        <w:autoSpaceDE w:val="0"/>
        <w:autoSpaceDN w:val="0"/>
        <w:adjustRightInd w:val="0"/>
        <w:ind w:left="720"/>
        <w:jc w:val="both"/>
        <w:rPr>
          <w:rFonts w:ascii="Arial" w:eastAsiaTheme="minorHAnsi" w:hAnsi="Arial" w:cs="Arial"/>
        </w:rPr>
      </w:pPr>
    </w:p>
    <w:p w14:paraId="1208B08D" w14:textId="77777777" w:rsidR="00267CD8" w:rsidRPr="0094286D" w:rsidRDefault="00267CD8" w:rsidP="00267CD8">
      <w:pPr>
        <w:autoSpaceDE w:val="0"/>
        <w:autoSpaceDN w:val="0"/>
        <w:adjustRightInd w:val="0"/>
        <w:ind w:left="720"/>
        <w:jc w:val="both"/>
        <w:rPr>
          <w:rFonts w:ascii="Arial" w:eastAsiaTheme="minorHAnsi" w:hAnsi="Arial" w:cs="Arial"/>
        </w:rPr>
      </w:pPr>
    </w:p>
    <w:p w14:paraId="715B6D1D" w14:textId="77777777" w:rsidR="00267CD8" w:rsidRPr="0094286D" w:rsidRDefault="00267CD8" w:rsidP="00267CD8">
      <w:pPr>
        <w:autoSpaceDE w:val="0"/>
        <w:autoSpaceDN w:val="0"/>
        <w:adjustRightInd w:val="0"/>
        <w:ind w:left="720"/>
        <w:jc w:val="both"/>
        <w:rPr>
          <w:rFonts w:ascii="Arial" w:eastAsiaTheme="minorHAnsi" w:hAnsi="Arial" w:cs="Arial"/>
        </w:rPr>
      </w:pPr>
    </w:p>
    <w:p w14:paraId="1EF47F88" w14:textId="77777777" w:rsidR="00267CD8" w:rsidRPr="0094286D" w:rsidRDefault="00267CD8" w:rsidP="00267CD8">
      <w:pPr>
        <w:autoSpaceDE w:val="0"/>
        <w:autoSpaceDN w:val="0"/>
        <w:adjustRightInd w:val="0"/>
        <w:ind w:left="720"/>
        <w:jc w:val="both"/>
        <w:rPr>
          <w:rFonts w:ascii="Arial" w:eastAsiaTheme="minorHAnsi" w:hAnsi="Arial" w:cs="Arial"/>
        </w:rPr>
      </w:pPr>
    </w:p>
    <w:p w14:paraId="3F09FDDF" w14:textId="77777777" w:rsidR="00267CD8" w:rsidRPr="0094286D" w:rsidRDefault="00267CD8" w:rsidP="00267CD8">
      <w:pPr>
        <w:autoSpaceDE w:val="0"/>
        <w:autoSpaceDN w:val="0"/>
        <w:adjustRightInd w:val="0"/>
        <w:ind w:left="720"/>
        <w:jc w:val="both"/>
        <w:rPr>
          <w:rFonts w:ascii="Arial" w:eastAsiaTheme="minorHAnsi" w:hAnsi="Arial" w:cs="Arial"/>
        </w:rPr>
      </w:pPr>
    </w:p>
    <w:p w14:paraId="25645C69" w14:textId="77777777" w:rsidR="00267CD8" w:rsidRPr="0094286D" w:rsidRDefault="00267CD8" w:rsidP="00267CD8">
      <w:pPr>
        <w:autoSpaceDE w:val="0"/>
        <w:autoSpaceDN w:val="0"/>
        <w:adjustRightInd w:val="0"/>
        <w:ind w:left="720"/>
        <w:jc w:val="both"/>
        <w:rPr>
          <w:rFonts w:ascii="Arial" w:eastAsiaTheme="minorHAnsi" w:hAnsi="Arial" w:cs="Arial"/>
        </w:rPr>
      </w:pPr>
    </w:p>
    <w:p w14:paraId="67F58E25" w14:textId="77777777" w:rsidR="00267CD8" w:rsidRPr="0094286D" w:rsidRDefault="00267CD8" w:rsidP="00267CD8">
      <w:pPr>
        <w:autoSpaceDE w:val="0"/>
        <w:autoSpaceDN w:val="0"/>
        <w:adjustRightInd w:val="0"/>
        <w:ind w:left="720"/>
        <w:jc w:val="both"/>
        <w:rPr>
          <w:rFonts w:ascii="Arial" w:eastAsiaTheme="minorHAnsi" w:hAnsi="Arial" w:cs="Arial"/>
        </w:rPr>
      </w:pPr>
    </w:p>
    <w:p w14:paraId="3FE429CA" w14:textId="77777777" w:rsidR="00267CD8" w:rsidRPr="0094286D" w:rsidRDefault="00267CD8" w:rsidP="00267CD8">
      <w:pPr>
        <w:autoSpaceDE w:val="0"/>
        <w:autoSpaceDN w:val="0"/>
        <w:adjustRightInd w:val="0"/>
        <w:ind w:left="720"/>
        <w:jc w:val="both"/>
        <w:rPr>
          <w:rFonts w:ascii="Arial" w:eastAsiaTheme="minorHAnsi" w:hAnsi="Arial" w:cs="Arial"/>
        </w:rPr>
      </w:pPr>
    </w:p>
    <w:p w14:paraId="6E4CA0A7" w14:textId="0963F0D0" w:rsidR="00267CD8" w:rsidRPr="0094286D" w:rsidRDefault="00267CD8" w:rsidP="00267CD8">
      <w:pPr>
        <w:autoSpaceDE w:val="0"/>
        <w:autoSpaceDN w:val="0"/>
        <w:adjustRightInd w:val="0"/>
        <w:ind w:left="720"/>
        <w:jc w:val="both"/>
        <w:rPr>
          <w:rFonts w:ascii="Arial" w:eastAsiaTheme="minorHAnsi" w:hAnsi="Arial" w:cs="Arial"/>
        </w:rPr>
      </w:pPr>
      <w:r w:rsidRPr="0094286D">
        <w:rPr>
          <w:rFonts w:ascii="Arial" w:eastAsiaTheme="minorHAnsi" w:hAnsi="Arial" w:cs="Arial"/>
        </w:rPr>
        <w:t>Label the lines in the picture above as A, B, C and D. Using the transition data from Table 1, identify the transitions for each line.</w:t>
      </w:r>
    </w:p>
    <w:p w14:paraId="5A1A0419" w14:textId="77777777" w:rsidR="00267CD8" w:rsidRPr="0094286D" w:rsidRDefault="00267CD8" w:rsidP="00267CD8">
      <w:pPr>
        <w:autoSpaceDE w:val="0"/>
        <w:autoSpaceDN w:val="0"/>
        <w:adjustRightInd w:val="0"/>
        <w:ind w:left="720"/>
        <w:jc w:val="both"/>
        <w:rPr>
          <w:rFonts w:ascii="Arial" w:eastAsiaTheme="minorHAnsi" w:hAnsi="Arial" w:cs="Arial"/>
        </w:rPr>
      </w:pPr>
    </w:p>
    <w:p w14:paraId="23AD11C4" w14:textId="08464BFF" w:rsidR="00267CD8" w:rsidRPr="0094286D" w:rsidRDefault="00267CD8" w:rsidP="008532CE">
      <w:pPr>
        <w:autoSpaceDE w:val="0"/>
        <w:autoSpaceDN w:val="0"/>
        <w:adjustRightInd w:val="0"/>
        <w:jc w:val="center"/>
        <w:rPr>
          <w:rFonts w:ascii="Arial" w:hAnsi="Arial" w:cs="Arial"/>
        </w:rPr>
      </w:pPr>
      <w:r w:rsidRPr="0094286D">
        <w:rPr>
          <w:rFonts w:ascii="Arial" w:eastAsiaTheme="minorHAnsi" w:hAnsi="Arial" w:cs="Arial"/>
        </w:rPr>
        <w:t xml:space="preserve">A = </w:t>
      </w:r>
      <w:r w:rsidRPr="0094286D">
        <w:rPr>
          <w:rFonts w:ascii="Arial" w:eastAsiaTheme="minorHAnsi" w:hAnsi="Arial" w:cs="Arial"/>
        </w:rPr>
        <w:tab/>
      </w:r>
      <w:r w:rsidRPr="0094286D">
        <w:rPr>
          <w:rFonts w:ascii="Arial" w:eastAsiaTheme="minorHAnsi" w:hAnsi="Arial" w:cs="Arial"/>
        </w:rPr>
        <w:tab/>
      </w:r>
      <w:r w:rsidRPr="0094286D">
        <w:rPr>
          <w:rFonts w:ascii="Arial" w:eastAsiaTheme="minorHAnsi" w:hAnsi="Arial" w:cs="Arial"/>
        </w:rPr>
        <w:tab/>
        <w:t>B =</w:t>
      </w:r>
      <w:r w:rsidRPr="0094286D">
        <w:rPr>
          <w:rFonts w:ascii="Arial" w:eastAsiaTheme="minorHAnsi" w:hAnsi="Arial" w:cs="Arial"/>
        </w:rPr>
        <w:tab/>
      </w:r>
      <w:r w:rsidRPr="0094286D">
        <w:rPr>
          <w:rFonts w:ascii="Arial" w:eastAsiaTheme="minorHAnsi" w:hAnsi="Arial" w:cs="Arial"/>
        </w:rPr>
        <w:tab/>
        <w:t xml:space="preserve"> </w:t>
      </w:r>
      <w:r w:rsidRPr="0094286D">
        <w:rPr>
          <w:rFonts w:ascii="Arial" w:eastAsiaTheme="minorHAnsi" w:hAnsi="Arial" w:cs="Arial"/>
        </w:rPr>
        <w:tab/>
        <w:t xml:space="preserve">C = </w:t>
      </w:r>
      <w:r w:rsidRPr="0094286D">
        <w:rPr>
          <w:rFonts w:ascii="Arial" w:eastAsiaTheme="minorHAnsi" w:hAnsi="Arial" w:cs="Arial"/>
        </w:rPr>
        <w:tab/>
      </w:r>
      <w:r w:rsidRPr="0094286D">
        <w:rPr>
          <w:rFonts w:ascii="Arial" w:eastAsiaTheme="minorHAnsi" w:hAnsi="Arial" w:cs="Arial"/>
        </w:rPr>
        <w:tab/>
      </w:r>
      <w:r w:rsidRPr="0094286D">
        <w:rPr>
          <w:rFonts w:ascii="Arial" w:eastAsiaTheme="minorHAnsi" w:hAnsi="Arial" w:cs="Arial"/>
        </w:rPr>
        <w:tab/>
        <w:t>D =</w:t>
      </w:r>
    </w:p>
    <w:p w14:paraId="65C56A88" w14:textId="77777777" w:rsidR="00267CD8" w:rsidRDefault="00267CD8" w:rsidP="008532CE">
      <w:pPr>
        <w:autoSpaceDE w:val="0"/>
        <w:autoSpaceDN w:val="0"/>
        <w:adjustRightInd w:val="0"/>
        <w:jc w:val="center"/>
        <w:rPr>
          <w:rFonts w:ascii="Arial" w:hAnsi="Arial" w:cs="Arial"/>
          <w:sz w:val="32"/>
          <w:szCs w:val="32"/>
        </w:rPr>
      </w:pPr>
    </w:p>
    <w:p w14:paraId="442E8DC9" w14:textId="3899E6EE" w:rsidR="00267CD8" w:rsidRDefault="00267CD8" w:rsidP="008532CE">
      <w:pPr>
        <w:autoSpaceDE w:val="0"/>
        <w:autoSpaceDN w:val="0"/>
        <w:adjustRightInd w:val="0"/>
        <w:jc w:val="center"/>
        <w:rPr>
          <w:rFonts w:ascii="Arial" w:hAnsi="Arial" w:cs="Arial"/>
          <w:sz w:val="32"/>
          <w:szCs w:val="32"/>
        </w:rPr>
      </w:pPr>
    </w:p>
    <w:p w14:paraId="2C650B80" w14:textId="0F4018C0" w:rsidR="00267CD8" w:rsidRDefault="00267CD8" w:rsidP="008532CE">
      <w:pPr>
        <w:autoSpaceDE w:val="0"/>
        <w:autoSpaceDN w:val="0"/>
        <w:adjustRightInd w:val="0"/>
        <w:jc w:val="center"/>
        <w:rPr>
          <w:rFonts w:ascii="Arial" w:hAnsi="Arial" w:cs="Arial"/>
          <w:sz w:val="32"/>
          <w:szCs w:val="32"/>
        </w:rPr>
      </w:pPr>
    </w:p>
    <w:p w14:paraId="29022CBB" w14:textId="0CE4E17A" w:rsidR="00267CD8" w:rsidRDefault="00267CD8" w:rsidP="008532CE">
      <w:pPr>
        <w:autoSpaceDE w:val="0"/>
        <w:autoSpaceDN w:val="0"/>
        <w:adjustRightInd w:val="0"/>
        <w:jc w:val="center"/>
        <w:rPr>
          <w:rFonts w:ascii="Arial" w:hAnsi="Arial" w:cs="Arial"/>
          <w:sz w:val="32"/>
          <w:szCs w:val="32"/>
        </w:rPr>
      </w:pPr>
    </w:p>
    <w:p w14:paraId="43AAAD68" w14:textId="4819FF43" w:rsidR="00267CD8" w:rsidRDefault="00267CD8" w:rsidP="008532CE">
      <w:pPr>
        <w:autoSpaceDE w:val="0"/>
        <w:autoSpaceDN w:val="0"/>
        <w:adjustRightInd w:val="0"/>
        <w:jc w:val="center"/>
        <w:rPr>
          <w:rFonts w:ascii="Arial" w:hAnsi="Arial" w:cs="Arial"/>
          <w:sz w:val="32"/>
          <w:szCs w:val="32"/>
        </w:rPr>
      </w:pPr>
    </w:p>
    <w:p w14:paraId="28628E60" w14:textId="486453C7" w:rsidR="00267CD8" w:rsidRDefault="00267CD8" w:rsidP="008532CE">
      <w:pPr>
        <w:autoSpaceDE w:val="0"/>
        <w:autoSpaceDN w:val="0"/>
        <w:adjustRightInd w:val="0"/>
        <w:jc w:val="center"/>
        <w:rPr>
          <w:rFonts w:ascii="Arial" w:hAnsi="Arial" w:cs="Arial"/>
          <w:sz w:val="32"/>
          <w:szCs w:val="32"/>
        </w:rPr>
      </w:pPr>
    </w:p>
    <w:p w14:paraId="302AC491" w14:textId="3906E577" w:rsidR="00127F26" w:rsidRDefault="00127F26" w:rsidP="008532CE">
      <w:pPr>
        <w:autoSpaceDE w:val="0"/>
        <w:autoSpaceDN w:val="0"/>
        <w:adjustRightInd w:val="0"/>
        <w:jc w:val="center"/>
        <w:rPr>
          <w:rFonts w:ascii="Arial" w:hAnsi="Arial" w:cs="Arial"/>
          <w:sz w:val="32"/>
          <w:szCs w:val="32"/>
        </w:rPr>
      </w:pPr>
      <w:r>
        <w:rPr>
          <w:rFonts w:ascii="Arial" w:hAnsi="Arial" w:cs="Arial"/>
          <w:sz w:val="32"/>
          <w:szCs w:val="32"/>
        </w:rPr>
        <w:br w:type="page"/>
      </w:r>
    </w:p>
    <w:p w14:paraId="0B7D5755" w14:textId="3FFD2270" w:rsidR="00267CD8" w:rsidRPr="00F85C06" w:rsidRDefault="00267CD8" w:rsidP="00F85C06">
      <w:pPr>
        <w:autoSpaceDE w:val="0"/>
        <w:autoSpaceDN w:val="0"/>
        <w:adjustRightInd w:val="0"/>
        <w:jc w:val="both"/>
        <w:rPr>
          <w:rFonts w:ascii="Arial" w:eastAsiaTheme="minorHAnsi" w:hAnsi="Arial" w:cs="Arial"/>
          <w:b/>
          <w:u w:val="single"/>
        </w:rPr>
        <w:sectPr w:rsidR="00267CD8" w:rsidRPr="00F85C06" w:rsidSect="00606D2D">
          <w:footerReference w:type="default" r:id="rId17"/>
          <w:footerReference w:type="first" r:id="rId18"/>
          <w:type w:val="continuous"/>
          <w:pgSz w:w="12240" w:h="15840"/>
          <w:pgMar w:top="1440" w:right="1440" w:bottom="1440" w:left="1440" w:header="288" w:footer="720" w:gutter="0"/>
          <w:cols w:space="720"/>
          <w:titlePg/>
          <w:docGrid w:linePitch="360"/>
        </w:sectPr>
      </w:pPr>
      <w:r w:rsidRPr="00F85C06">
        <w:rPr>
          <w:rFonts w:ascii="Arial" w:eastAsiaTheme="minorHAnsi" w:hAnsi="Arial" w:cs="Arial"/>
          <w:b/>
          <w:u w:val="single"/>
        </w:rPr>
        <w:lastRenderedPageBreak/>
        <w:t>Part D</w:t>
      </w:r>
      <w:r w:rsidRPr="00F85C06">
        <w:rPr>
          <w:rFonts w:ascii="Arial" w:eastAsiaTheme="minorHAnsi" w:hAnsi="Arial" w:cs="Arial"/>
          <w:u w:val="single"/>
        </w:rPr>
        <w:t>: Emission Lines</w:t>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b/>
          <w:u w:val="single"/>
        </w:rPr>
        <w:tab/>
      </w:r>
      <w:r w:rsidRPr="00F85C06">
        <w:rPr>
          <w:rFonts w:ascii="Arial" w:eastAsiaTheme="minorHAnsi" w:hAnsi="Arial" w:cs="Arial"/>
          <w:b/>
          <w:u w:val="single"/>
        </w:rPr>
        <w:tab/>
      </w:r>
      <w:r w:rsidRPr="00F85C06">
        <w:rPr>
          <w:rFonts w:ascii="Arial" w:eastAsiaTheme="minorHAnsi" w:hAnsi="Arial" w:cs="Arial"/>
          <w:b/>
          <w:u w:val="single"/>
        </w:rPr>
        <w:tab/>
      </w:r>
      <w:r w:rsidRPr="00F85C06">
        <w:rPr>
          <w:rFonts w:ascii="Arial" w:eastAsiaTheme="minorHAnsi" w:hAnsi="Arial" w:cs="Arial"/>
          <w:b/>
          <w:u w:val="single"/>
        </w:rPr>
        <w:tab/>
      </w:r>
      <w:r w:rsidRPr="00F85C06">
        <w:rPr>
          <w:rFonts w:ascii="Arial" w:eastAsiaTheme="minorHAnsi" w:hAnsi="Arial" w:cs="Arial"/>
          <w:b/>
          <w:u w:val="single"/>
        </w:rPr>
        <w:tab/>
      </w:r>
      <w:r w:rsidRPr="00F85C06">
        <w:rPr>
          <w:rFonts w:ascii="Arial" w:eastAsiaTheme="minorHAnsi" w:hAnsi="Arial" w:cs="Arial"/>
          <w:b/>
          <w:u w:val="single"/>
        </w:rPr>
        <w:tab/>
      </w:r>
      <w:r w:rsidRPr="00F85C06">
        <w:rPr>
          <w:rFonts w:ascii="Arial" w:eastAsiaTheme="minorHAnsi" w:hAnsi="Arial" w:cs="Arial"/>
          <w:b/>
          <w:u w:val="single"/>
        </w:rPr>
        <w:tab/>
      </w:r>
    </w:p>
    <w:p w14:paraId="628C0BA7" w14:textId="77777777" w:rsidR="00267CD8" w:rsidRPr="00606D2D" w:rsidRDefault="00267CD8" w:rsidP="00267CD8">
      <w:pPr>
        <w:spacing w:before="100" w:beforeAutospacing="1" w:after="100" w:afterAutospacing="1"/>
        <w:contextualSpacing/>
        <w:jc w:val="both"/>
        <w:rPr>
          <w:rFonts w:ascii="Arial" w:hAnsi="Arial" w:cs="Arial"/>
          <w:sz w:val="22"/>
          <w:szCs w:val="22"/>
        </w:rPr>
      </w:pPr>
    </w:p>
    <w:tbl>
      <w:tblPr>
        <w:tblStyle w:val="TableGrid"/>
        <w:tblW w:w="7920" w:type="dxa"/>
        <w:jc w:val="center"/>
        <w:tblLook w:val="04A0" w:firstRow="1" w:lastRow="0" w:firstColumn="1" w:lastColumn="0" w:noHBand="0" w:noVBand="1"/>
      </w:tblPr>
      <w:tblGrid>
        <w:gridCol w:w="2736"/>
        <w:gridCol w:w="2736"/>
        <w:gridCol w:w="2448"/>
      </w:tblGrid>
      <w:tr w:rsidR="00267CD8" w:rsidRPr="00267CD8" w14:paraId="65CC57E0" w14:textId="77777777" w:rsidTr="00267CD8">
        <w:trPr>
          <w:trHeight w:val="475"/>
          <w:jc w:val="center"/>
        </w:trPr>
        <w:tc>
          <w:tcPr>
            <w:tcW w:w="2736" w:type="dxa"/>
          </w:tcPr>
          <w:p w14:paraId="31A7F337" w14:textId="61E57E4A" w:rsidR="00267CD8" w:rsidRPr="00267CD8" w:rsidRDefault="00267CD8" w:rsidP="00A930C0">
            <w:pPr>
              <w:spacing w:before="100" w:beforeAutospacing="1" w:after="100" w:afterAutospacing="1"/>
              <w:contextualSpacing/>
              <w:jc w:val="center"/>
              <w:rPr>
                <w:rFonts w:ascii="Arial" w:hAnsi="Arial" w:cs="Arial"/>
                <w:b/>
                <w:sz w:val="22"/>
                <w:szCs w:val="22"/>
              </w:rPr>
            </w:pPr>
            <w:r w:rsidRPr="00267CD8">
              <w:rPr>
                <w:rFonts w:ascii="Arial" w:hAnsi="Arial" w:cs="Arial"/>
                <w:b/>
                <w:sz w:val="22"/>
                <w:szCs w:val="22"/>
              </w:rPr>
              <w:t>Element</w:t>
            </w:r>
          </w:p>
        </w:tc>
        <w:tc>
          <w:tcPr>
            <w:tcW w:w="2736" w:type="dxa"/>
          </w:tcPr>
          <w:p w14:paraId="132A4DE4" w14:textId="36D4381B" w:rsidR="00267CD8" w:rsidRPr="00267CD8" w:rsidRDefault="00267CD8" w:rsidP="00A930C0">
            <w:pPr>
              <w:spacing w:before="100" w:beforeAutospacing="1" w:after="100" w:afterAutospacing="1"/>
              <w:contextualSpacing/>
              <w:jc w:val="center"/>
              <w:rPr>
                <w:rFonts w:ascii="Arial" w:hAnsi="Arial" w:cs="Arial"/>
                <w:b/>
                <w:sz w:val="22"/>
                <w:szCs w:val="22"/>
              </w:rPr>
            </w:pPr>
            <w:r w:rsidRPr="00267CD8">
              <w:rPr>
                <w:rFonts w:ascii="Arial" w:hAnsi="Arial" w:cs="Arial"/>
                <w:b/>
                <w:sz w:val="22"/>
                <w:szCs w:val="22"/>
              </w:rPr>
              <w:t>Line Color</w:t>
            </w:r>
          </w:p>
        </w:tc>
        <w:tc>
          <w:tcPr>
            <w:tcW w:w="2448" w:type="dxa"/>
          </w:tcPr>
          <w:p w14:paraId="58FACD30" w14:textId="130852C1" w:rsidR="00267CD8" w:rsidRPr="00267CD8" w:rsidRDefault="00267CD8" w:rsidP="00A930C0">
            <w:pPr>
              <w:pStyle w:val="NormalWeb"/>
              <w:jc w:val="center"/>
              <w:rPr>
                <w:rFonts w:ascii="Arial" w:hAnsi="Arial" w:cs="Arial"/>
                <w:b/>
                <w:sz w:val="22"/>
                <w:szCs w:val="22"/>
              </w:rPr>
            </w:pPr>
            <w:r w:rsidRPr="00267CD8">
              <w:rPr>
                <w:rFonts w:ascii="Arial" w:hAnsi="Arial" w:cs="Arial"/>
                <w:b/>
                <w:sz w:val="22"/>
                <w:szCs w:val="22"/>
              </w:rPr>
              <w:t>Location (nm)</w:t>
            </w:r>
          </w:p>
        </w:tc>
      </w:tr>
      <w:tr w:rsidR="00267CD8" w:rsidRPr="00267CD8" w14:paraId="1EB0B856" w14:textId="77777777" w:rsidTr="00267CD8">
        <w:trPr>
          <w:trHeight w:val="475"/>
          <w:jc w:val="center"/>
        </w:trPr>
        <w:tc>
          <w:tcPr>
            <w:tcW w:w="2736" w:type="dxa"/>
          </w:tcPr>
          <w:p w14:paraId="6B5414BF" w14:textId="3DF84ED8" w:rsidR="00267CD8" w:rsidRPr="00267CD8" w:rsidRDefault="00267CD8" w:rsidP="00A930C0">
            <w:pPr>
              <w:spacing w:before="100" w:beforeAutospacing="1" w:after="100" w:afterAutospacing="1"/>
              <w:contextualSpacing/>
              <w:rPr>
                <w:rFonts w:ascii="Arial" w:eastAsiaTheme="minorHAnsi" w:hAnsi="Arial" w:cs="Arial"/>
                <w:b/>
                <w:sz w:val="22"/>
                <w:szCs w:val="22"/>
              </w:rPr>
            </w:pPr>
          </w:p>
        </w:tc>
        <w:tc>
          <w:tcPr>
            <w:tcW w:w="2736" w:type="dxa"/>
          </w:tcPr>
          <w:p w14:paraId="13ACE491" w14:textId="6DA3F03E" w:rsidR="00267CD8" w:rsidRPr="00267CD8" w:rsidRDefault="00267CD8" w:rsidP="00A930C0">
            <w:pPr>
              <w:spacing w:before="100" w:beforeAutospacing="1" w:after="100" w:afterAutospacing="1"/>
              <w:contextualSpacing/>
              <w:rPr>
                <w:rFonts w:ascii="Arial" w:hAnsi="Arial" w:cs="Arial"/>
                <w:b/>
                <w:sz w:val="22"/>
                <w:szCs w:val="22"/>
              </w:rPr>
            </w:pPr>
          </w:p>
        </w:tc>
        <w:tc>
          <w:tcPr>
            <w:tcW w:w="2448" w:type="dxa"/>
          </w:tcPr>
          <w:p w14:paraId="6AC947D8" w14:textId="12E84A4D" w:rsidR="00267CD8" w:rsidRPr="00267CD8" w:rsidRDefault="00267CD8" w:rsidP="00A930C0">
            <w:pPr>
              <w:spacing w:before="100" w:beforeAutospacing="1" w:after="100" w:afterAutospacing="1"/>
              <w:contextualSpacing/>
              <w:jc w:val="center"/>
              <w:rPr>
                <w:rFonts w:ascii="Arial" w:hAnsi="Arial" w:cs="Arial"/>
                <w:b/>
                <w:sz w:val="22"/>
                <w:szCs w:val="22"/>
              </w:rPr>
            </w:pPr>
          </w:p>
        </w:tc>
      </w:tr>
      <w:tr w:rsidR="00267CD8" w:rsidRPr="00267CD8" w14:paraId="5216E977" w14:textId="77777777" w:rsidTr="00267CD8">
        <w:trPr>
          <w:trHeight w:val="475"/>
          <w:jc w:val="center"/>
        </w:trPr>
        <w:tc>
          <w:tcPr>
            <w:tcW w:w="2736" w:type="dxa"/>
          </w:tcPr>
          <w:p w14:paraId="7C9C8D83" w14:textId="77777777" w:rsidR="00267CD8" w:rsidRPr="00267CD8" w:rsidRDefault="00267CD8" w:rsidP="00A930C0">
            <w:pPr>
              <w:spacing w:before="100" w:beforeAutospacing="1" w:after="100" w:afterAutospacing="1"/>
              <w:contextualSpacing/>
              <w:jc w:val="right"/>
              <w:rPr>
                <w:rFonts w:ascii="Arial" w:eastAsiaTheme="minorHAnsi" w:hAnsi="Arial" w:cs="Arial"/>
                <w:b/>
                <w:sz w:val="22"/>
                <w:szCs w:val="22"/>
              </w:rPr>
            </w:pPr>
          </w:p>
        </w:tc>
        <w:tc>
          <w:tcPr>
            <w:tcW w:w="2736" w:type="dxa"/>
          </w:tcPr>
          <w:p w14:paraId="1CEDC55D" w14:textId="3C40E7FC" w:rsidR="00267CD8" w:rsidRPr="00267CD8" w:rsidRDefault="00267CD8" w:rsidP="00A930C0">
            <w:pPr>
              <w:spacing w:before="100" w:beforeAutospacing="1" w:after="100" w:afterAutospacing="1"/>
              <w:contextualSpacing/>
              <w:rPr>
                <w:rFonts w:ascii="Arial" w:hAnsi="Arial" w:cs="Arial"/>
                <w:b/>
                <w:sz w:val="22"/>
                <w:szCs w:val="22"/>
              </w:rPr>
            </w:pPr>
          </w:p>
        </w:tc>
        <w:tc>
          <w:tcPr>
            <w:tcW w:w="2448" w:type="dxa"/>
          </w:tcPr>
          <w:p w14:paraId="68B9547A" w14:textId="56967C24" w:rsidR="00267CD8" w:rsidRPr="00267CD8" w:rsidRDefault="00267CD8" w:rsidP="00A930C0">
            <w:pPr>
              <w:spacing w:before="100" w:beforeAutospacing="1" w:after="100" w:afterAutospacing="1"/>
              <w:contextualSpacing/>
              <w:jc w:val="center"/>
              <w:rPr>
                <w:rFonts w:ascii="Arial" w:hAnsi="Arial" w:cs="Arial"/>
                <w:b/>
                <w:sz w:val="22"/>
                <w:szCs w:val="22"/>
              </w:rPr>
            </w:pPr>
          </w:p>
        </w:tc>
      </w:tr>
      <w:tr w:rsidR="00267CD8" w:rsidRPr="00267CD8" w14:paraId="091698EA" w14:textId="77777777" w:rsidTr="00267CD8">
        <w:trPr>
          <w:trHeight w:val="475"/>
          <w:jc w:val="center"/>
        </w:trPr>
        <w:tc>
          <w:tcPr>
            <w:tcW w:w="2736" w:type="dxa"/>
          </w:tcPr>
          <w:p w14:paraId="54075019" w14:textId="77777777" w:rsidR="00267CD8" w:rsidRPr="00267CD8" w:rsidRDefault="00267CD8" w:rsidP="00267CD8">
            <w:pPr>
              <w:spacing w:before="100" w:beforeAutospacing="1" w:after="100" w:afterAutospacing="1"/>
              <w:contextualSpacing/>
              <w:jc w:val="center"/>
              <w:rPr>
                <w:rFonts w:ascii="Arial" w:eastAsiaTheme="minorHAnsi" w:hAnsi="Arial" w:cs="Arial"/>
                <w:b/>
                <w:sz w:val="22"/>
                <w:szCs w:val="22"/>
              </w:rPr>
            </w:pPr>
          </w:p>
        </w:tc>
        <w:tc>
          <w:tcPr>
            <w:tcW w:w="2736" w:type="dxa"/>
          </w:tcPr>
          <w:p w14:paraId="3798AF11" w14:textId="6FD0AC3A" w:rsidR="00267CD8" w:rsidRPr="00267CD8" w:rsidRDefault="00267CD8" w:rsidP="00A930C0">
            <w:pPr>
              <w:spacing w:before="100" w:beforeAutospacing="1" w:after="100" w:afterAutospacing="1"/>
              <w:contextualSpacing/>
              <w:rPr>
                <w:rFonts w:ascii="Arial" w:hAnsi="Arial" w:cs="Arial"/>
                <w:b/>
                <w:sz w:val="22"/>
                <w:szCs w:val="22"/>
              </w:rPr>
            </w:pPr>
          </w:p>
        </w:tc>
        <w:tc>
          <w:tcPr>
            <w:tcW w:w="2448" w:type="dxa"/>
          </w:tcPr>
          <w:p w14:paraId="7780ECCC" w14:textId="5DE04E47" w:rsidR="00267CD8" w:rsidRPr="00267CD8" w:rsidRDefault="00267CD8" w:rsidP="00A930C0">
            <w:pPr>
              <w:spacing w:before="100" w:beforeAutospacing="1" w:after="100" w:afterAutospacing="1"/>
              <w:contextualSpacing/>
              <w:jc w:val="center"/>
              <w:rPr>
                <w:rFonts w:ascii="Arial" w:hAnsi="Arial" w:cs="Arial"/>
                <w:b/>
                <w:sz w:val="22"/>
                <w:szCs w:val="22"/>
              </w:rPr>
            </w:pPr>
          </w:p>
        </w:tc>
      </w:tr>
      <w:tr w:rsidR="00267CD8" w:rsidRPr="00267CD8" w14:paraId="17C7FF2D" w14:textId="77777777" w:rsidTr="00267CD8">
        <w:trPr>
          <w:trHeight w:val="475"/>
          <w:jc w:val="center"/>
        </w:trPr>
        <w:tc>
          <w:tcPr>
            <w:tcW w:w="2736" w:type="dxa"/>
          </w:tcPr>
          <w:p w14:paraId="42F50780" w14:textId="77777777" w:rsidR="00267CD8" w:rsidRPr="00267CD8" w:rsidRDefault="00267CD8" w:rsidP="00A930C0">
            <w:pPr>
              <w:spacing w:before="100" w:beforeAutospacing="1" w:after="100" w:afterAutospacing="1"/>
              <w:contextualSpacing/>
              <w:jc w:val="right"/>
              <w:rPr>
                <w:rFonts w:ascii="Arial" w:eastAsiaTheme="minorHAnsi" w:hAnsi="Arial" w:cs="Arial"/>
                <w:b/>
                <w:sz w:val="22"/>
                <w:szCs w:val="22"/>
              </w:rPr>
            </w:pPr>
          </w:p>
        </w:tc>
        <w:tc>
          <w:tcPr>
            <w:tcW w:w="2736" w:type="dxa"/>
          </w:tcPr>
          <w:p w14:paraId="4D2D7FB5" w14:textId="51889277" w:rsidR="00267CD8" w:rsidRPr="00267CD8" w:rsidRDefault="00267CD8" w:rsidP="00A930C0">
            <w:pPr>
              <w:spacing w:before="100" w:beforeAutospacing="1" w:after="100" w:afterAutospacing="1"/>
              <w:contextualSpacing/>
              <w:rPr>
                <w:rFonts w:ascii="Arial" w:hAnsi="Arial" w:cs="Arial"/>
                <w:b/>
                <w:sz w:val="22"/>
                <w:szCs w:val="22"/>
              </w:rPr>
            </w:pPr>
          </w:p>
        </w:tc>
        <w:tc>
          <w:tcPr>
            <w:tcW w:w="2448" w:type="dxa"/>
          </w:tcPr>
          <w:p w14:paraId="65892429" w14:textId="313F963F" w:rsidR="00267CD8" w:rsidRPr="00267CD8" w:rsidRDefault="00267CD8" w:rsidP="00A930C0">
            <w:pPr>
              <w:spacing w:before="100" w:beforeAutospacing="1" w:after="100" w:afterAutospacing="1"/>
              <w:contextualSpacing/>
              <w:jc w:val="center"/>
              <w:rPr>
                <w:rFonts w:ascii="Arial" w:hAnsi="Arial" w:cs="Arial"/>
                <w:b/>
                <w:sz w:val="22"/>
                <w:szCs w:val="22"/>
              </w:rPr>
            </w:pPr>
          </w:p>
        </w:tc>
      </w:tr>
      <w:tr w:rsidR="00267CD8" w:rsidRPr="00267CD8" w14:paraId="3F3486FB" w14:textId="77777777" w:rsidTr="00267CD8">
        <w:trPr>
          <w:trHeight w:val="475"/>
          <w:jc w:val="center"/>
        </w:trPr>
        <w:tc>
          <w:tcPr>
            <w:tcW w:w="2736" w:type="dxa"/>
          </w:tcPr>
          <w:p w14:paraId="6E952F0C" w14:textId="77777777" w:rsidR="00267CD8" w:rsidRPr="00267CD8" w:rsidRDefault="00267CD8" w:rsidP="00A930C0">
            <w:pPr>
              <w:spacing w:before="100" w:beforeAutospacing="1" w:after="100" w:afterAutospacing="1"/>
              <w:contextualSpacing/>
              <w:jc w:val="right"/>
              <w:rPr>
                <w:rFonts w:ascii="Arial" w:eastAsiaTheme="minorHAnsi" w:hAnsi="Arial" w:cs="Arial"/>
                <w:b/>
                <w:sz w:val="22"/>
                <w:szCs w:val="22"/>
              </w:rPr>
            </w:pPr>
          </w:p>
        </w:tc>
        <w:tc>
          <w:tcPr>
            <w:tcW w:w="2736" w:type="dxa"/>
          </w:tcPr>
          <w:p w14:paraId="6C3AC70F" w14:textId="3F742D07" w:rsidR="00267CD8" w:rsidRPr="00267CD8" w:rsidRDefault="00267CD8" w:rsidP="00A930C0">
            <w:pPr>
              <w:spacing w:before="100" w:beforeAutospacing="1" w:after="100" w:afterAutospacing="1"/>
              <w:contextualSpacing/>
              <w:rPr>
                <w:rFonts w:ascii="Arial" w:hAnsi="Arial" w:cs="Arial"/>
                <w:b/>
                <w:sz w:val="22"/>
                <w:szCs w:val="22"/>
              </w:rPr>
            </w:pPr>
          </w:p>
        </w:tc>
        <w:tc>
          <w:tcPr>
            <w:tcW w:w="2448" w:type="dxa"/>
          </w:tcPr>
          <w:p w14:paraId="25F37347" w14:textId="35B61446" w:rsidR="00267CD8" w:rsidRPr="00267CD8" w:rsidRDefault="00267CD8" w:rsidP="00A930C0">
            <w:pPr>
              <w:spacing w:before="100" w:beforeAutospacing="1" w:after="100" w:afterAutospacing="1"/>
              <w:contextualSpacing/>
              <w:jc w:val="center"/>
              <w:rPr>
                <w:rFonts w:ascii="Arial" w:hAnsi="Arial" w:cs="Arial"/>
                <w:b/>
                <w:sz w:val="22"/>
                <w:szCs w:val="22"/>
              </w:rPr>
            </w:pPr>
          </w:p>
        </w:tc>
      </w:tr>
    </w:tbl>
    <w:p w14:paraId="50187B74" w14:textId="77777777" w:rsidR="00267CD8" w:rsidRDefault="00267CD8" w:rsidP="00267CD8">
      <w:pPr>
        <w:pStyle w:val="ListParagraph"/>
        <w:autoSpaceDE w:val="0"/>
        <w:autoSpaceDN w:val="0"/>
        <w:adjustRightInd w:val="0"/>
        <w:jc w:val="both"/>
        <w:rPr>
          <w:rFonts w:ascii="Arial" w:eastAsiaTheme="minorHAnsi" w:hAnsi="Arial" w:cs="Arial"/>
          <w:u w:val="single"/>
        </w:rPr>
      </w:pPr>
    </w:p>
    <w:p w14:paraId="293D662F" w14:textId="4E90514A" w:rsidR="00267CD8" w:rsidRDefault="00267CD8" w:rsidP="008532CE">
      <w:pPr>
        <w:autoSpaceDE w:val="0"/>
        <w:autoSpaceDN w:val="0"/>
        <w:adjustRightInd w:val="0"/>
        <w:jc w:val="center"/>
        <w:rPr>
          <w:rFonts w:ascii="Arial" w:hAnsi="Arial" w:cs="Arial"/>
          <w:sz w:val="32"/>
          <w:szCs w:val="32"/>
        </w:rPr>
      </w:pPr>
    </w:p>
    <w:p w14:paraId="36EE31FB" w14:textId="0B5CC06C" w:rsidR="00202698" w:rsidRPr="00F85C06" w:rsidRDefault="00202698" w:rsidP="00F85C06">
      <w:pPr>
        <w:autoSpaceDE w:val="0"/>
        <w:autoSpaceDN w:val="0"/>
        <w:adjustRightInd w:val="0"/>
        <w:jc w:val="both"/>
        <w:rPr>
          <w:rFonts w:ascii="Arial" w:eastAsiaTheme="minorHAnsi" w:hAnsi="Arial" w:cs="Arial"/>
          <w:b/>
          <w:u w:val="single"/>
        </w:rPr>
        <w:sectPr w:rsidR="00202698" w:rsidRPr="00F85C06" w:rsidSect="00606D2D">
          <w:headerReference w:type="default" r:id="rId19"/>
          <w:footerReference w:type="default" r:id="rId20"/>
          <w:footerReference w:type="first" r:id="rId21"/>
          <w:type w:val="continuous"/>
          <w:pgSz w:w="12240" w:h="15840"/>
          <w:pgMar w:top="1440" w:right="1440" w:bottom="1440" w:left="1440" w:header="288" w:footer="720" w:gutter="0"/>
          <w:cols w:space="720"/>
          <w:titlePg/>
          <w:docGrid w:linePitch="360"/>
        </w:sectPr>
      </w:pPr>
      <w:r w:rsidRPr="00F85C06">
        <w:rPr>
          <w:rFonts w:ascii="Arial" w:eastAsiaTheme="minorHAnsi" w:hAnsi="Arial" w:cs="Arial"/>
          <w:b/>
          <w:u w:val="single"/>
        </w:rPr>
        <w:t>Part E</w:t>
      </w:r>
      <w:r w:rsidRPr="00F85C06">
        <w:rPr>
          <w:rFonts w:ascii="Arial" w:eastAsiaTheme="minorHAnsi" w:hAnsi="Arial" w:cs="Arial"/>
          <w:u w:val="single"/>
        </w:rPr>
        <w:t>: Flame Spectra</w:t>
      </w:r>
      <w:r w:rsidRPr="00F85C06">
        <w:rPr>
          <w:rFonts w:ascii="Arial" w:eastAsiaTheme="minorHAnsi" w:hAnsi="Arial" w:cs="Arial"/>
          <w:u w:val="single"/>
        </w:rPr>
        <w:tab/>
      </w:r>
      <w:r w:rsidRPr="00F85C06">
        <w:rPr>
          <w:rFonts w:ascii="Arial" w:eastAsiaTheme="minorHAnsi" w:hAnsi="Arial" w:cs="Arial"/>
          <w:u w:val="single"/>
        </w:rPr>
        <w:tab/>
      </w:r>
      <w:r w:rsidRPr="00F85C06">
        <w:rPr>
          <w:rFonts w:ascii="Arial" w:eastAsiaTheme="minorHAnsi" w:hAnsi="Arial" w:cs="Arial"/>
          <w:b/>
          <w:u w:val="single"/>
        </w:rPr>
        <w:tab/>
      </w:r>
      <w:r w:rsidRPr="00F85C06">
        <w:rPr>
          <w:rFonts w:ascii="Arial" w:eastAsiaTheme="minorHAnsi" w:hAnsi="Arial" w:cs="Arial"/>
          <w:b/>
          <w:u w:val="single"/>
        </w:rPr>
        <w:tab/>
      </w:r>
      <w:r w:rsidRPr="00F85C06">
        <w:rPr>
          <w:rFonts w:ascii="Arial" w:eastAsiaTheme="minorHAnsi" w:hAnsi="Arial" w:cs="Arial"/>
          <w:b/>
          <w:u w:val="single"/>
        </w:rPr>
        <w:tab/>
      </w:r>
      <w:r w:rsidRPr="00F85C06">
        <w:rPr>
          <w:rFonts w:ascii="Arial" w:eastAsiaTheme="minorHAnsi" w:hAnsi="Arial" w:cs="Arial"/>
          <w:b/>
          <w:u w:val="single"/>
        </w:rPr>
        <w:tab/>
      </w:r>
      <w:r w:rsidRPr="00F85C06">
        <w:rPr>
          <w:rFonts w:ascii="Arial" w:eastAsiaTheme="minorHAnsi" w:hAnsi="Arial" w:cs="Arial"/>
          <w:b/>
          <w:u w:val="single"/>
        </w:rPr>
        <w:tab/>
      </w:r>
      <w:r w:rsidRPr="00F85C06">
        <w:rPr>
          <w:rFonts w:ascii="Arial" w:eastAsiaTheme="minorHAnsi" w:hAnsi="Arial" w:cs="Arial"/>
          <w:b/>
          <w:u w:val="single"/>
        </w:rPr>
        <w:tab/>
      </w:r>
      <w:r w:rsidRPr="00F85C06">
        <w:rPr>
          <w:rFonts w:ascii="Arial" w:eastAsiaTheme="minorHAnsi" w:hAnsi="Arial" w:cs="Arial"/>
          <w:b/>
          <w:u w:val="single"/>
        </w:rPr>
        <w:tab/>
      </w:r>
    </w:p>
    <w:p w14:paraId="6B003A21" w14:textId="77777777" w:rsidR="00202698" w:rsidRPr="00606D2D" w:rsidRDefault="00202698" w:rsidP="00202698">
      <w:pPr>
        <w:spacing w:before="100" w:beforeAutospacing="1" w:after="100" w:afterAutospacing="1"/>
        <w:contextualSpacing/>
        <w:jc w:val="both"/>
        <w:rPr>
          <w:rFonts w:ascii="Arial" w:hAnsi="Arial" w:cs="Arial"/>
          <w:sz w:val="22"/>
          <w:szCs w:val="22"/>
        </w:rPr>
      </w:pPr>
    </w:p>
    <w:tbl>
      <w:tblPr>
        <w:tblStyle w:val="TableGrid"/>
        <w:tblW w:w="7920" w:type="dxa"/>
        <w:jc w:val="center"/>
        <w:tblLook w:val="04A0" w:firstRow="1" w:lastRow="0" w:firstColumn="1" w:lastColumn="0" w:noHBand="0" w:noVBand="1"/>
      </w:tblPr>
      <w:tblGrid>
        <w:gridCol w:w="2736"/>
        <w:gridCol w:w="2736"/>
        <w:gridCol w:w="2448"/>
      </w:tblGrid>
      <w:tr w:rsidR="00202698" w:rsidRPr="00202698" w14:paraId="1C481FAD" w14:textId="77777777" w:rsidTr="00A930C0">
        <w:trPr>
          <w:trHeight w:val="475"/>
          <w:jc w:val="center"/>
        </w:trPr>
        <w:tc>
          <w:tcPr>
            <w:tcW w:w="2736" w:type="dxa"/>
          </w:tcPr>
          <w:p w14:paraId="02C2FCED" w14:textId="73D64E30" w:rsidR="00202698" w:rsidRPr="00202698" w:rsidRDefault="00202698" w:rsidP="00A930C0">
            <w:pPr>
              <w:spacing w:before="100" w:beforeAutospacing="1" w:after="100" w:afterAutospacing="1"/>
              <w:contextualSpacing/>
              <w:jc w:val="center"/>
              <w:rPr>
                <w:rFonts w:ascii="Arial" w:hAnsi="Arial" w:cs="Arial"/>
                <w:b/>
                <w:sz w:val="22"/>
                <w:szCs w:val="22"/>
              </w:rPr>
            </w:pPr>
            <w:r w:rsidRPr="00202698">
              <w:rPr>
                <w:rFonts w:ascii="Arial" w:hAnsi="Arial" w:cs="Arial"/>
                <w:b/>
                <w:sz w:val="22"/>
                <w:szCs w:val="22"/>
              </w:rPr>
              <w:t>Salt</w:t>
            </w:r>
          </w:p>
        </w:tc>
        <w:tc>
          <w:tcPr>
            <w:tcW w:w="2736" w:type="dxa"/>
          </w:tcPr>
          <w:p w14:paraId="0D6DCA2C" w14:textId="518EB81A" w:rsidR="00202698" w:rsidRPr="00202698" w:rsidRDefault="00202698" w:rsidP="00A930C0">
            <w:pPr>
              <w:spacing w:before="100" w:beforeAutospacing="1" w:after="100" w:afterAutospacing="1"/>
              <w:contextualSpacing/>
              <w:jc w:val="center"/>
              <w:rPr>
                <w:rFonts w:ascii="Arial" w:hAnsi="Arial" w:cs="Arial"/>
                <w:b/>
                <w:sz w:val="22"/>
                <w:szCs w:val="22"/>
              </w:rPr>
            </w:pPr>
            <w:r w:rsidRPr="00202698">
              <w:rPr>
                <w:rFonts w:ascii="Arial" w:hAnsi="Arial" w:cs="Arial"/>
                <w:b/>
                <w:sz w:val="22"/>
                <w:szCs w:val="22"/>
              </w:rPr>
              <w:t>Formula</w:t>
            </w:r>
          </w:p>
        </w:tc>
        <w:tc>
          <w:tcPr>
            <w:tcW w:w="2448" w:type="dxa"/>
          </w:tcPr>
          <w:p w14:paraId="47F1A4B2" w14:textId="247DFD14" w:rsidR="00202698" w:rsidRPr="00202698" w:rsidRDefault="00202698" w:rsidP="00A930C0">
            <w:pPr>
              <w:pStyle w:val="NormalWeb"/>
              <w:jc w:val="center"/>
              <w:rPr>
                <w:rFonts w:ascii="Arial" w:hAnsi="Arial" w:cs="Arial"/>
                <w:b/>
                <w:sz w:val="22"/>
                <w:szCs w:val="22"/>
              </w:rPr>
            </w:pPr>
            <w:r w:rsidRPr="00202698">
              <w:rPr>
                <w:rFonts w:ascii="Arial" w:hAnsi="Arial" w:cs="Arial"/>
                <w:b/>
                <w:sz w:val="22"/>
                <w:szCs w:val="22"/>
              </w:rPr>
              <w:t>Lines: Color/Wavelengths</w:t>
            </w:r>
          </w:p>
        </w:tc>
      </w:tr>
      <w:tr w:rsidR="00202698" w:rsidRPr="00202698" w14:paraId="2BD5E57A" w14:textId="77777777" w:rsidTr="00A930C0">
        <w:trPr>
          <w:trHeight w:val="475"/>
          <w:jc w:val="center"/>
        </w:trPr>
        <w:tc>
          <w:tcPr>
            <w:tcW w:w="2736" w:type="dxa"/>
          </w:tcPr>
          <w:p w14:paraId="15F3EF9D" w14:textId="77777777" w:rsidR="00202698" w:rsidRPr="00202698" w:rsidRDefault="00202698" w:rsidP="00A930C0">
            <w:pPr>
              <w:spacing w:before="100" w:beforeAutospacing="1" w:after="100" w:afterAutospacing="1"/>
              <w:contextualSpacing/>
              <w:rPr>
                <w:rFonts w:ascii="Arial" w:eastAsiaTheme="minorHAnsi" w:hAnsi="Arial" w:cs="Arial"/>
                <w:b/>
                <w:sz w:val="22"/>
                <w:szCs w:val="22"/>
              </w:rPr>
            </w:pPr>
          </w:p>
        </w:tc>
        <w:tc>
          <w:tcPr>
            <w:tcW w:w="2736" w:type="dxa"/>
          </w:tcPr>
          <w:p w14:paraId="4A3C239D" w14:textId="77777777" w:rsidR="00202698" w:rsidRPr="00202698" w:rsidRDefault="00202698" w:rsidP="00A930C0">
            <w:pPr>
              <w:spacing w:before="100" w:beforeAutospacing="1" w:after="100" w:afterAutospacing="1"/>
              <w:contextualSpacing/>
              <w:rPr>
                <w:rFonts w:ascii="Arial" w:hAnsi="Arial" w:cs="Arial"/>
                <w:b/>
                <w:sz w:val="22"/>
                <w:szCs w:val="22"/>
              </w:rPr>
            </w:pPr>
          </w:p>
        </w:tc>
        <w:tc>
          <w:tcPr>
            <w:tcW w:w="2448" w:type="dxa"/>
          </w:tcPr>
          <w:p w14:paraId="002F261D" w14:textId="77777777" w:rsidR="00202698" w:rsidRPr="00202698" w:rsidRDefault="00202698" w:rsidP="00A930C0">
            <w:pPr>
              <w:spacing w:before="100" w:beforeAutospacing="1" w:after="100" w:afterAutospacing="1"/>
              <w:contextualSpacing/>
              <w:jc w:val="center"/>
              <w:rPr>
                <w:rFonts w:ascii="Arial" w:hAnsi="Arial" w:cs="Arial"/>
                <w:b/>
                <w:sz w:val="22"/>
                <w:szCs w:val="22"/>
              </w:rPr>
            </w:pPr>
          </w:p>
        </w:tc>
      </w:tr>
      <w:tr w:rsidR="00202698" w:rsidRPr="00202698" w14:paraId="2972A29D" w14:textId="77777777" w:rsidTr="00A930C0">
        <w:trPr>
          <w:trHeight w:val="475"/>
          <w:jc w:val="center"/>
        </w:trPr>
        <w:tc>
          <w:tcPr>
            <w:tcW w:w="2736" w:type="dxa"/>
          </w:tcPr>
          <w:p w14:paraId="47D142FA" w14:textId="77777777" w:rsidR="00202698" w:rsidRPr="00202698" w:rsidRDefault="00202698" w:rsidP="00A930C0">
            <w:pPr>
              <w:spacing w:before="100" w:beforeAutospacing="1" w:after="100" w:afterAutospacing="1"/>
              <w:contextualSpacing/>
              <w:jc w:val="right"/>
              <w:rPr>
                <w:rFonts w:ascii="Arial" w:eastAsiaTheme="minorHAnsi" w:hAnsi="Arial" w:cs="Arial"/>
                <w:b/>
                <w:sz w:val="22"/>
                <w:szCs w:val="22"/>
              </w:rPr>
            </w:pPr>
          </w:p>
        </w:tc>
        <w:tc>
          <w:tcPr>
            <w:tcW w:w="2736" w:type="dxa"/>
          </w:tcPr>
          <w:p w14:paraId="420347E3" w14:textId="77777777" w:rsidR="00202698" w:rsidRPr="00202698" w:rsidRDefault="00202698" w:rsidP="00A930C0">
            <w:pPr>
              <w:spacing w:before="100" w:beforeAutospacing="1" w:after="100" w:afterAutospacing="1"/>
              <w:contextualSpacing/>
              <w:rPr>
                <w:rFonts w:ascii="Arial" w:hAnsi="Arial" w:cs="Arial"/>
                <w:b/>
                <w:sz w:val="22"/>
                <w:szCs w:val="22"/>
              </w:rPr>
            </w:pPr>
          </w:p>
        </w:tc>
        <w:tc>
          <w:tcPr>
            <w:tcW w:w="2448" w:type="dxa"/>
          </w:tcPr>
          <w:p w14:paraId="12E9ABDB" w14:textId="77777777" w:rsidR="00202698" w:rsidRPr="00202698" w:rsidRDefault="00202698" w:rsidP="00A930C0">
            <w:pPr>
              <w:spacing w:before="100" w:beforeAutospacing="1" w:after="100" w:afterAutospacing="1"/>
              <w:contextualSpacing/>
              <w:jc w:val="center"/>
              <w:rPr>
                <w:rFonts w:ascii="Arial" w:hAnsi="Arial" w:cs="Arial"/>
                <w:b/>
                <w:sz w:val="22"/>
                <w:szCs w:val="22"/>
              </w:rPr>
            </w:pPr>
          </w:p>
        </w:tc>
      </w:tr>
      <w:tr w:rsidR="00202698" w:rsidRPr="00202698" w14:paraId="769BDD08" w14:textId="77777777" w:rsidTr="00A930C0">
        <w:trPr>
          <w:trHeight w:val="475"/>
          <w:jc w:val="center"/>
        </w:trPr>
        <w:tc>
          <w:tcPr>
            <w:tcW w:w="2736" w:type="dxa"/>
          </w:tcPr>
          <w:p w14:paraId="2DD52166" w14:textId="77777777" w:rsidR="00202698" w:rsidRPr="00202698" w:rsidRDefault="00202698" w:rsidP="00A930C0">
            <w:pPr>
              <w:spacing w:before="100" w:beforeAutospacing="1" w:after="100" w:afterAutospacing="1"/>
              <w:contextualSpacing/>
              <w:jc w:val="center"/>
              <w:rPr>
                <w:rFonts w:ascii="Arial" w:eastAsiaTheme="minorHAnsi" w:hAnsi="Arial" w:cs="Arial"/>
                <w:b/>
                <w:sz w:val="22"/>
                <w:szCs w:val="22"/>
              </w:rPr>
            </w:pPr>
          </w:p>
        </w:tc>
        <w:tc>
          <w:tcPr>
            <w:tcW w:w="2736" w:type="dxa"/>
          </w:tcPr>
          <w:p w14:paraId="646F2104" w14:textId="77777777" w:rsidR="00202698" w:rsidRPr="00202698" w:rsidRDefault="00202698" w:rsidP="00A930C0">
            <w:pPr>
              <w:spacing w:before="100" w:beforeAutospacing="1" w:after="100" w:afterAutospacing="1"/>
              <w:contextualSpacing/>
              <w:rPr>
                <w:rFonts w:ascii="Arial" w:hAnsi="Arial" w:cs="Arial"/>
                <w:b/>
                <w:sz w:val="22"/>
                <w:szCs w:val="22"/>
              </w:rPr>
            </w:pPr>
          </w:p>
        </w:tc>
        <w:tc>
          <w:tcPr>
            <w:tcW w:w="2448" w:type="dxa"/>
          </w:tcPr>
          <w:p w14:paraId="165283ED" w14:textId="77777777" w:rsidR="00202698" w:rsidRPr="00202698" w:rsidRDefault="00202698" w:rsidP="00A930C0">
            <w:pPr>
              <w:spacing w:before="100" w:beforeAutospacing="1" w:after="100" w:afterAutospacing="1"/>
              <w:contextualSpacing/>
              <w:jc w:val="center"/>
              <w:rPr>
                <w:rFonts w:ascii="Arial" w:hAnsi="Arial" w:cs="Arial"/>
                <w:b/>
                <w:sz w:val="22"/>
                <w:szCs w:val="22"/>
              </w:rPr>
            </w:pPr>
          </w:p>
        </w:tc>
      </w:tr>
      <w:tr w:rsidR="00202698" w:rsidRPr="00202698" w14:paraId="770DE1D0" w14:textId="77777777" w:rsidTr="00A930C0">
        <w:trPr>
          <w:trHeight w:val="475"/>
          <w:jc w:val="center"/>
        </w:trPr>
        <w:tc>
          <w:tcPr>
            <w:tcW w:w="2736" w:type="dxa"/>
          </w:tcPr>
          <w:p w14:paraId="547B761D" w14:textId="77777777" w:rsidR="00202698" w:rsidRPr="00202698" w:rsidRDefault="00202698" w:rsidP="00A930C0">
            <w:pPr>
              <w:spacing w:before="100" w:beforeAutospacing="1" w:after="100" w:afterAutospacing="1"/>
              <w:contextualSpacing/>
              <w:jc w:val="right"/>
              <w:rPr>
                <w:rFonts w:ascii="Arial" w:eastAsiaTheme="minorHAnsi" w:hAnsi="Arial" w:cs="Arial"/>
                <w:b/>
                <w:sz w:val="22"/>
                <w:szCs w:val="22"/>
              </w:rPr>
            </w:pPr>
          </w:p>
        </w:tc>
        <w:tc>
          <w:tcPr>
            <w:tcW w:w="2736" w:type="dxa"/>
          </w:tcPr>
          <w:p w14:paraId="1F6F1A44" w14:textId="77777777" w:rsidR="00202698" w:rsidRPr="00202698" w:rsidRDefault="00202698" w:rsidP="00A930C0">
            <w:pPr>
              <w:spacing w:before="100" w:beforeAutospacing="1" w:after="100" w:afterAutospacing="1"/>
              <w:contextualSpacing/>
              <w:rPr>
                <w:rFonts w:ascii="Arial" w:hAnsi="Arial" w:cs="Arial"/>
                <w:b/>
                <w:sz w:val="22"/>
                <w:szCs w:val="22"/>
              </w:rPr>
            </w:pPr>
          </w:p>
        </w:tc>
        <w:tc>
          <w:tcPr>
            <w:tcW w:w="2448" w:type="dxa"/>
          </w:tcPr>
          <w:p w14:paraId="044F737B" w14:textId="77777777" w:rsidR="00202698" w:rsidRPr="00202698" w:rsidRDefault="00202698" w:rsidP="00A930C0">
            <w:pPr>
              <w:spacing w:before="100" w:beforeAutospacing="1" w:after="100" w:afterAutospacing="1"/>
              <w:contextualSpacing/>
              <w:jc w:val="center"/>
              <w:rPr>
                <w:rFonts w:ascii="Arial" w:hAnsi="Arial" w:cs="Arial"/>
                <w:b/>
                <w:sz w:val="22"/>
                <w:szCs w:val="22"/>
              </w:rPr>
            </w:pPr>
          </w:p>
        </w:tc>
      </w:tr>
      <w:tr w:rsidR="00202698" w:rsidRPr="00202698" w14:paraId="738CB602" w14:textId="77777777" w:rsidTr="00A930C0">
        <w:trPr>
          <w:trHeight w:val="475"/>
          <w:jc w:val="center"/>
        </w:trPr>
        <w:tc>
          <w:tcPr>
            <w:tcW w:w="2736" w:type="dxa"/>
          </w:tcPr>
          <w:p w14:paraId="6A9CE83D" w14:textId="77777777" w:rsidR="00202698" w:rsidRPr="00202698" w:rsidRDefault="00202698" w:rsidP="00A930C0">
            <w:pPr>
              <w:spacing w:before="100" w:beforeAutospacing="1" w:after="100" w:afterAutospacing="1"/>
              <w:contextualSpacing/>
              <w:jc w:val="right"/>
              <w:rPr>
                <w:rFonts w:ascii="Arial" w:eastAsiaTheme="minorHAnsi" w:hAnsi="Arial" w:cs="Arial"/>
                <w:b/>
                <w:sz w:val="22"/>
                <w:szCs w:val="22"/>
              </w:rPr>
            </w:pPr>
          </w:p>
        </w:tc>
        <w:tc>
          <w:tcPr>
            <w:tcW w:w="2736" w:type="dxa"/>
          </w:tcPr>
          <w:p w14:paraId="208659C8" w14:textId="77777777" w:rsidR="00202698" w:rsidRPr="00202698" w:rsidRDefault="00202698" w:rsidP="00A930C0">
            <w:pPr>
              <w:spacing w:before="100" w:beforeAutospacing="1" w:after="100" w:afterAutospacing="1"/>
              <w:contextualSpacing/>
              <w:rPr>
                <w:rFonts w:ascii="Arial" w:hAnsi="Arial" w:cs="Arial"/>
                <w:b/>
                <w:sz w:val="22"/>
                <w:szCs w:val="22"/>
              </w:rPr>
            </w:pPr>
          </w:p>
        </w:tc>
        <w:tc>
          <w:tcPr>
            <w:tcW w:w="2448" w:type="dxa"/>
          </w:tcPr>
          <w:p w14:paraId="5D2F1D87" w14:textId="77777777" w:rsidR="00202698" w:rsidRPr="00202698" w:rsidRDefault="00202698" w:rsidP="00A930C0">
            <w:pPr>
              <w:spacing w:before="100" w:beforeAutospacing="1" w:after="100" w:afterAutospacing="1"/>
              <w:contextualSpacing/>
              <w:jc w:val="center"/>
              <w:rPr>
                <w:rFonts w:ascii="Arial" w:hAnsi="Arial" w:cs="Arial"/>
                <w:b/>
                <w:sz w:val="22"/>
                <w:szCs w:val="22"/>
              </w:rPr>
            </w:pPr>
          </w:p>
        </w:tc>
      </w:tr>
      <w:tr w:rsidR="00202698" w:rsidRPr="00202698" w14:paraId="31C80C8F" w14:textId="77777777" w:rsidTr="00A930C0">
        <w:trPr>
          <w:trHeight w:val="475"/>
          <w:jc w:val="center"/>
        </w:trPr>
        <w:tc>
          <w:tcPr>
            <w:tcW w:w="2736" w:type="dxa"/>
          </w:tcPr>
          <w:p w14:paraId="3AEE047E" w14:textId="0626B54D" w:rsidR="00202698" w:rsidRPr="00202698" w:rsidRDefault="00202698" w:rsidP="00202698">
            <w:pPr>
              <w:spacing w:before="100" w:beforeAutospacing="1" w:after="100" w:afterAutospacing="1"/>
              <w:contextualSpacing/>
              <w:rPr>
                <w:rFonts w:ascii="Arial" w:eastAsiaTheme="minorHAnsi" w:hAnsi="Arial" w:cs="Arial"/>
                <w:b/>
                <w:sz w:val="22"/>
                <w:szCs w:val="22"/>
              </w:rPr>
            </w:pPr>
            <w:r w:rsidRPr="00202698">
              <w:rPr>
                <w:rFonts w:ascii="Arial" w:eastAsiaTheme="minorHAnsi" w:hAnsi="Arial" w:cs="Arial"/>
                <w:sz w:val="22"/>
                <w:szCs w:val="22"/>
              </w:rPr>
              <w:t>Unknown ID:</w:t>
            </w:r>
          </w:p>
        </w:tc>
        <w:tc>
          <w:tcPr>
            <w:tcW w:w="2736" w:type="dxa"/>
          </w:tcPr>
          <w:p w14:paraId="582F2040" w14:textId="77777777" w:rsidR="00202698" w:rsidRPr="00202698" w:rsidRDefault="00202698" w:rsidP="00A930C0">
            <w:pPr>
              <w:spacing w:before="100" w:beforeAutospacing="1" w:after="100" w:afterAutospacing="1"/>
              <w:contextualSpacing/>
              <w:rPr>
                <w:rFonts w:ascii="Arial" w:hAnsi="Arial" w:cs="Arial"/>
                <w:b/>
                <w:sz w:val="22"/>
                <w:szCs w:val="22"/>
              </w:rPr>
            </w:pPr>
          </w:p>
        </w:tc>
        <w:tc>
          <w:tcPr>
            <w:tcW w:w="2448" w:type="dxa"/>
          </w:tcPr>
          <w:p w14:paraId="22F52639" w14:textId="77777777" w:rsidR="00202698" w:rsidRPr="00202698" w:rsidRDefault="00202698" w:rsidP="00A930C0">
            <w:pPr>
              <w:spacing w:before="100" w:beforeAutospacing="1" w:after="100" w:afterAutospacing="1"/>
              <w:contextualSpacing/>
              <w:jc w:val="center"/>
              <w:rPr>
                <w:rFonts w:ascii="Arial" w:hAnsi="Arial" w:cs="Arial"/>
                <w:b/>
                <w:sz w:val="22"/>
                <w:szCs w:val="22"/>
              </w:rPr>
            </w:pPr>
          </w:p>
        </w:tc>
      </w:tr>
    </w:tbl>
    <w:p w14:paraId="782F4F21" w14:textId="77777777" w:rsidR="00202698" w:rsidRDefault="00202698" w:rsidP="00202698">
      <w:pPr>
        <w:pStyle w:val="ListParagraph"/>
        <w:autoSpaceDE w:val="0"/>
        <w:autoSpaceDN w:val="0"/>
        <w:adjustRightInd w:val="0"/>
        <w:jc w:val="both"/>
        <w:rPr>
          <w:rFonts w:ascii="Arial" w:eastAsiaTheme="minorHAnsi" w:hAnsi="Arial" w:cs="Arial"/>
          <w:u w:val="single"/>
        </w:rPr>
      </w:pPr>
    </w:p>
    <w:p w14:paraId="65BAF4E2" w14:textId="77777777" w:rsidR="00942060" w:rsidRPr="008532CE" w:rsidRDefault="00942060" w:rsidP="00942060">
      <w:pPr>
        <w:spacing w:before="100" w:beforeAutospacing="1" w:after="100" w:afterAutospacing="1"/>
        <w:contextualSpacing/>
        <w:jc w:val="center"/>
        <w:rPr>
          <w:rFonts w:ascii="Arial" w:hAnsi="Arial" w:cs="Arial"/>
          <w:sz w:val="22"/>
          <w:szCs w:val="22"/>
        </w:rPr>
      </w:pPr>
    </w:p>
    <w:p w14:paraId="4395C44D" w14:textId="63988A9F" w:rsidR="00947F71" w:rsidRDefault="00947F71" w:rsidP="000E3D3A">
      <w:pPr>
        <w:spacing w:before="100" w:beforeAutospacing="1" w:after="100" w:afterAutospacing="1"/>
        <w:contextualSpacing/>
        <w:jc w:val="center"/>
        <w:rPr>
          <w:rFonts w:ascii="Arial" w:hAnsi="Arial" w:cs="Arial"/>
          <w:sz w:val="40"/>
          <w:szCs w:val="40"/>
        </w:rPr>
      </w:pPr>
    </w:p>
    <w:p w14:paraId="6E0AEEFE" w14:textId="347F826E" w:rsidR="00947F71" w:rsidRDefault="00947F71" w:rsidP="000E3D3A">
      <w:pPr>
        <w:spacing w:before="100" w:beforeAutospacing="1" w:after="100" w:afterAutospacing="1"/>
        <w:contextualSpacing/>
        <w:jc w:val="center"/>
        <w:rPr>
          <w:rFonts w:ascii="Arial" w:hAnsi="Arial" w:cs="Arial"/>
          <w:sz w:val="40"/>
          <w:szCs w:val="40"/>
        </w:rPr>
      </w:pPr>
    </w:p>
    <w:p w14:paraId="1ABB8F0E" w14:textId="286BBE71" w:rsidR="00947F71" w:rsidRDefault="00947F71" w:rsidP="000E3D3A">
      <w:pPr>
        <w:spacing w:before="100" w:beforeAutospacing="1" w:after="100" w:afterAutospacing="1"/>
        <w:contextualSpacing/>
        <w:jc w:val="center"/>
        <w:rPr>
          <w:rFonts w:ascii="Arial" w:hAnsi="Arial" w:cs="Arial"/>
          <w:sz w:val="40"/>
          <w:szCs w:val="40"/>
        </w:rPr>
      </w:pPr>
    </w:p>
    <w:p w14:paraId="4875AAED" w14:textId="652B1093" w:rsidR="00947F71" w:rsidRDefault="00947F71" w:rsidP="000E3D3A">
      <w:pPr>
        <w:spacing w:before="100" w:beforeAutospacing="1" w:after="100" w:afterAutospacing="1"/>
        <w:contextualSpacing/>
        <w:jc w:val="center"/>
        <w:rPr>
          <w:rFonts w:ascii="Arial" w:hAnsi="Arial" w:cs="Arial"/>
          <w:sz w:val="40"/>
          <w:szCs w:val="40"/>
        </w:rPr>
      </w:pPr>
    </w:p>
    <w:p w14:paraId="4027C65F" w14:textId="50F204BA" w:rsidR="00947F71" w:rsidRDefault="00947F71" w:rsidP="000E3D3A">
      <w:pPr>
        <w:spacing w:before="100" w:beforeAutospacing="1" w:after="100" w:afterAutospacing="1"/>
        <w:contextualSpacing/>
        <w:jc w:val="center"/>
        <w:rPr>
          <w:rFonts w:ascii="Arial" w:hAnsi="Arial" w:cs="Arial"/>
          <w:sz w:val="40"/>
          <w:szCs w:val="40"/>
        </w:rPr>
      </w:pPr>
    </w:p>
    <w:p w14:paraId="6FAC21B8" w14:textId="68EA2FB0" w:rsidR="00947F71" w:rsidRDefault="00947F71" w:rsidP="000E3D3A">
      <w:pPr>
        <w:spacing w:before="100" w:beforeAutospacing="1" w:after="100" w:afterAutospacing="1"/>
        <w:contextualSpacing/>
        <w:jc w:val="center"/>
        <w:rPr>
          <w:rFonts w:ascii="Arial" w:hAnsi="Arial" w:cs="Arial"/>
          <w:sz w:val="40"/>
          <w:szCs w:val="40"/>
        </w:rPr>
      </w:pPr>
    </w:p>
    <w:p w14:paraId="7B34559D" w14:textId="57A34E16" w:rsidR="00F85C06" w:rsidRDefault="00F85C06" w:rsidP="000E3D3A">
      <w:pPr>
        <w:spacing w:before="100" w:beforeAutospacing="1" w:after="100" w:afterAutospacing="1"/>
        <w:contextualSpacing/>
        <w:jc w:val="center"/>
        <w:rPr>
          <w:rFonts w:ascii="Arial" w:hAnsi="Arial" w:cs="Arial"/>
          <w:sz w:val="40"/>
          <w:szCs w:val="40"/>
        </w:rPr>
      </w:pPr>
    </w:p>
    <w:p w14:paraId="2EF7978E" w14:textId="372A446B" w:rsidR="00F85C06" w:rsidRDefault="00F85C06" w:rsidP="000E3D3A">
      <w:pPr>
        <w:spacing w:before="100" w:beforeAutospacing="1" w:after="100" w:afterAutospacing="1"/>
        <w:contextualSpacing/>
        <w:jc w:val="center"/>
        <w:rPr>
          <w:rFonts w:ascii="Arial" w:hAnsi="Arial" w:cs="Arial"/>
          <w:sz w:val="40"/>
          <w:szCs w:val="40"/>
        </w:rPr>
      </w:pPr>
    </w:p>
    <w:p w14:paraId="7CAA1428" w14:textId="78C75419" w:rsidR="00F47DE5" w:rsidRDefault="00F47DE5" w:rsidP="00F47DE5">
      <w:pPr>
        <w:spacing w:before="100" w:beforeAutospacing="1" w:after="100" w:afterAutospacing="1"/>
        <w:contextualSpacing/>
        <w:jc w:val="center"/>
        <w:rPr>
          <w:rFonts w:ascii="Arial" w:hAnsi="Arial" w:cs="Arial"/>
          <w:sz w:val="40"/>
          <w:szCs w:val="40"/>
        </w:rPr>
      </w:pPr>
      <w:r>
        <w:rPr>
          <w:rFonts w:ascii="Arial" w:hAnsi="Arial" w:cs="Arial"/>
          <w:sz w:val="40"/>
          <w:szCs w:val="40"/>
        </w:rPr>
        <w:lastRenderedPageBreak/>
        <w:t>POST-LAB QUESTIONS</w:t>
      </w:r>
    </w:p>
    <w:p w14:paraId="11F23CB2" w14:textId="31DB3FC7" w:rsidR="00F47DE5" w:rsidRPr="007A5589" w:rsidRDefault="00F47DE5" w:rsidP="007A5589">
      <w:pPr>
        <w:spacing w:before="100" w:beforeAutospacing="1" w:after="100" w:afterAutospacing="1"/>
        <w:contextualSpacing/>
        <w:jc w:val="both"/>
        <w:rPr>
          <w:rFonts w:ascii="Arial" w:hAnsi="Arial" w:cs="Arial"/>
          <w:sz w:val="22"/>
          <w:szCs w:val="22"/>
        </w:rPr>
      </w:pPr>
    </w:p>
    <w:p w14:paraId="23CC4D72" w14:textId="310D72B2" w:rsidR="00202698" w:rsidRPr="0094286D" w:rsidRDefault="00202698" w:rsidP="00202698">
      <w:pPr>
        <w:pStyle w:val="ListParagraph"/>
        <w:numPr>
          <w:ilvl w:val="0"/>
          <w:numId w:val="11"/>
        </w:numPr>
        <w:autoSpaceDE w:val="0"/>
        <w:autoSpaceDN w:val="0"/>
        <w:adjustRightInd w:val="0"/>
        <w:jc w:val="both"/>
        <w:rPr>
          <w:rFonts w:ascii="Arial" w:eastAsia="MinionPro-Bold" w:hAnsi="Arial" w:cs="Arial"/>
        </w:rPr>
      </w:pPr>
      <w:r w:rsidRPr="0094286D">
        <w:rPr>
          <w:rFonts w:ascii="Arial" w:eastAsia="MinionPro-Bold" w:hAnsi="Arial" w:cs="Arial"/>
        </w:rPr>
        <w:t>Why is it necessary to prepare a calibration plot in Part B?</w:t>
      </w:r>
    </w:p>
    <w:p w14:paraId="28B6EE3B" w14:textId="3C78CCC6" w:rsidR="00202698" w:rsidRPr="0094286D" w:rsidRDefault="00202698" w:rsidP="00202698">
      <w:pPr>
        <w:autoSpaceDE w:val="0"/>
        <w:autoSpaceDN w:val="0"/>
        <w:adjustRightInd w:val="0"/>
        <w:jc w:val="both"/>
        <w:rPr>
          <w:rFonts w:ascii="Arial" w:eastAsia="MinionPro-Bold" w:hAnsi="Arial" w:cs="Arial"/>
        </w:rPr>
      </w:pPr>
    </w:p>
    <w:p w14:paraId="0154A37F" w14:textId="4A1D2981" w:rsidR="00202698" w:rsidRPr="0094286D" w:rsidRDefault="00202698" w:rsidP="00202698">
      <w:pPr>
        <w:autoSpaceDE w:val="0"/>
        <w:autoSpaceDN w:val="0"/>
        <w:adjustRightInd w:val="0"/>
        <w:jc w:val="both"/>
        <w:rPr>
          <w:rFonts w:ascii="Arial" w:eastAsia="MinionPro-Bold" w:hAnsi="Arial" w:cs="Arial"/>
        </w:rPr>
      </w:pPr>
    </w:p>
    <w:p w14:paraId="5BCE2516" w14:textId="063BAD18" w:rsidR="00202698" w:rsidRPr="0094286D" w:rsidRDefault="00202698" w:rsidP="00202698">
      <w:pPr>
        <w:autoSpaceDE w:val="0"/>
        <w:autoSpaceDN w:val="0"/>
        <w:adjustRightInd w:val="0"/>
        <w:jc w:val="both"/>
        <w:rPr>
          <w:rFonts w:ascii="Arial" w:eastAsia="MinionPro-Bold" w:hAnsi="Arial" w:cs="Arial"/>
        </w:rPr>
      </w:pPr>
    </w:p>
    <w:p w14:paraId="3A6C14B6" w14:textId="21FA18F8" w:rsidR="00202698" w:rsidRPr="0094286D" w:rsidRDefault="00202698" w:rsidP="00202698">
      <w:pPr>
        <w:autoSpaceDE w:val="0"/>
        <w:autoSpaceDN w:val="0"/>
        <w:adjustRightInd w:val="0"/>
        <w:jc w:val="both"/>
        <w:rPr>
          <w:rFonts w:ascii="Arial" w:eastAsia="MinionPro-Bold" w:hAnsi="Arial" w:cs="Arial"/>
        </w:rPr>
      </w:pPr>
    </w:p>
    <w:p w14:paraId="129CB558" w14:textId="5C4209DB" w:rsidR="00202698" w:rsidRPr="0094286D" w:rsidRDefault="00202698" w:rsidP="00202698">
      <w:pPr>
        <w:autoSpaceDE w:val="0"/>
        <w:autoSpaceDN w:val="0"/>
        <w:adjustRightInd w:val="0"/>
        <w:jc w:val="both"/>
        <w:rPr>
          <w:rFonts w:ascii="Arial" w:eastAsia="MinionPro-Bold" w:hAnsi="Arial" w:cs="Arial"/>
        </w:rPr>
      </w:pPr>
    </w:p>
    <w:p w14:paraId="6C810B98" w14:textId="49CC3711" w:rsidR="00202698" w:rsidRPr="0094286D" w:rsidRDefault="00202698" w:rsidP="00202698">
      <w:pPr>
        <w:autoSpaceDE w:val="0"/>
        <w:autoSpaceDN w:val="0"/>
        <w:adjustRightInd w:val="0"/>
        <w:jc w:val="both"/>
        <w:rPr>
          <w:rFonts w:ascii="Arial" w:eastAsia="MinionPro-Bold" w:hAnsi="Arial" w:cs="Arial"/>
        </w:rPr>
      </w:pPr>
    </w:p>
    <w:p w14:paraId="3A6968CF" w14:textId="77777777" w:rsidR="00202698" w:rsidRPr="0094286D" w:rsidRDefault="00202698" w:rsidP="00202698">
      <w:pPr>
        <w:autoSpaceDE w:val="0"/>
        <w:autoSpaceDN w:val="0"/>
        <w:adjustRightInd w:val="0"/>
        <w:jc w:val="both"/>
        <w:rPr>
          <w:rFonts w:ascii="Arial" w:eastAsia="MinionPro-Bold" w:hAnsi="Arial" w:cs="Arial"/>
        </w:rPr>
      </w:pPr>
    </w:p>
    <w:p w14:paraId="1B0515FC" w14:textId="7AA59EA1" w:rsidR="00202698" w:rsidRPr="0094286D" w:rsidRDefault="00202698" w:rsidP="00202698">
      <w:pPr>
        <w:autoSpaceDE w:val="0"/>
        <w:autoSpaceDN w:val="0"/>
        <w:adjustRightInd w:val="0"/>
        <w:jc w:val="both"/>
        <w:rPr>
          <w:rFonts w:ascii="Arial" w:eastAsia="MinionPro-Bold" w:hAnsi="Arial" w:cs="Arial"/>
        </w:rPr>
      </w:pPr>
    </w:p>
    <w:p w14:paraId="3EC3759B" w14:textId="249CC939" w:rsidR="00202698" w:rsidRPr="0094286D" w:rsidRDefault="00202698" w:rsidP="00202698">
      <w:pPr>
        <w:autoSpaceDE w:val="0"/>
        <w:autoSpaceDN w:val="0"/>
        <w:adjustRightInd w:val="0"/>
        <w:jc w:val="both"/>
        <w:rPr>
          <w:rFonts w:ascii="Arial" w:eastAsia="MinionPro-Bold" w:hAnsi="Arial" w:cs="Arial"/>
        </w:rPr>
      </w:pPr>
    </w:p>
    <w:p w14:paraId="2DE0540B" w14:textId="5846A7BA" w:rsidR="00202698" w:rsidRPr="0094286D" w:rsidRDefault="00202698" w:rsidP="00202698">
      <w:pPr>
        <w:autoSpaceDE w:val="0"/>
        <w:autoSpaceDN w:val="0"/>
        <w:adjustRightInd w:val="0"/>
        <w:jc w:val="both"/>
        <w:rPr>
          <w:rFonts w:ascii="Arial" w:eastAsia="MinionPro-Bold" w:hAnsi="Arial" w:cs="Arial"/>
        </w:rPr>
      </w:pPr>
    </w:p>
    <w:p w14:paraId="299D7B30" w14:textId="35DC774B" w:rsidR="00202698" w:rsidRPr="0094286D" w:rsidRDefault="00202698" w:rsidP="00202698">
      <w:pPr>
        <w:autoSpaceDE w:val="0"/>
        <w:autoSpaceDN w:val="0"/>
        <w:adjustRightInd w:val="0"/>
        <w:jc w:val="both"/>
        <w:rPr>
          <w:rFonts w:ascii="Arial" w:eastAsia="MinionPro-Bold" w:hAnsi="Arial" w:cs="Arial"/>
        </w:rPr>
      </w:pPr>
    </w:p>
    <w:p w14:paraId="65D94798" w14:textId="7DF329A4" w:rsidR="00202698" w:rsidRPr="0094286D" w:rsidRDefault="00202698" w:rsidP="00202698">
      <w:pPr>
        <w:autoSpaceDE w:val="0"/>
        <w:autoSpaceDN w:val="0"/>
        <w:adjustRightInd w:val="0"/>
        <w:jc w:val="both"/>
        <w:rPr>
          <w:rFonts w:ascii="Arial" w:eastAsia="MinionPro-Bold" w:hAnsi="Arial" w:cs="Arial"/>
        </w:rPr>
      </w:pPr>
    </w:p>
    <w:p w14:paraId="749164FF" w14:textId="77777777" w:rsidR="00202698" w:rsidRPr="0094286D" w:rsidRDefault="00202698" w:rsidP="00202698">
      <w:pPr>
        <w:autoSpaceDE w:val="0"/>
        <w:autoSpaceDN w:val="0"/>
        <w:adjustRightInd w:val="0"/>
        <w:jc w:val="both"/>
        <w:rPr>
          <w:rFonts w:ascii="Arial" w:eastAsia="MinionPro-Bold" w:hAnsi="Arial" w:cs="Arial"/>
        </w:rPr>
      </w:pPr>
    </w:p>
    <w:p w14:paraId="2531DD43" w14:textId="77777777" w:rsidR="00202698" w:rsidRPr="0094286D" w:rsidRDefault="00202698" w:rsidP="00202698">
      <w:pPr>
        <w:autoSpaceDE w:val="0"/>
        <w:autoSpaceDN w:val="0"/>
        <w:adjustRightInd w:val="0"/>
        <w:jc w:val="both"/>
        <w:rPr>
          <w:rFonts w:ascii="Arial" w:eastAsia="MinionPro-Bold" w:hAnsi="Arial" w:cs="Arial"/>
        </w:rPr>
      </w:pPr>
    </w:p>
    <w:p w14:paraId="2CCCD04B" w14:textId="656EAB54" w:rsidR="00F51080" w:rsidRPr="0094286D" w:rsidRDefault="00202698" w:rsidP="00202698">
      <w:pPr>
        <w:pStyle w:val="ListParagraph"/>
        <w:numPr>
          <w:ilvl w:val="0"/>
          <w:numId w:val="11"/>
        </w:numPr>
        <w:autoSpaceDE w:val="0"/>
        <w:autoSpaceDN w:val="0"/>
        <w:adjustRightInd w:val="0"/>
        <w:jc w:val="both"/>
        <w:rPr>
          <w:rFonts w:ascii="Arial" w:eastAsia="MinionPro-Bold" w:hAnsi="Arial" w:cs="Arial"/>
        </w:rPr>
      </w:pPr>
      <w:r w:rsidRPr="0094286D">
        <w:rPr>
          <w:rFonts w:ascii="Arial" w:eastAsia="MinionPro-Bold" w:hAnsi="Arial" w:cs="Arial"/>
        </w:rPr>
        <w:t>If you were to use a solution of mixed salts in Part E, would the observed spectra be the sum of the spectra for the individual metal salts or the average of the individual spectra? Explain.</w:t>
      </w:r>
    </w:p>
    <w:p w14:paraId="2B361375" w14:textId="0FE2D122" w:rsidR="00202698" w:rsidRPr="0094286D" w:rsidRDefault="00202698" w:rsidP="00202698">
      <w:pPr>
        <w:autoSpaceDE w:val="0"/>
        <w:autoSpaceDN w:val="0"/>
        <w:adjustRightInd w:val="0"/>
        <w:jc w:val="both"/>
        <w:rPr>
          <w:rFonts w:ascii="Arial" w:eastAsia="MinionPro-Bold" w:hAnsi="Arial" w:cs="Arial"/>
        </w:rPr>
      </w:pPr>
    </w:p>
    <w:p w14:paraId="0B7DBD2D" w14:textId="0C9E1594" w:rsidR="00202698" w:rsidRPr="0094286D" w:rsidRDefault="00202698" w:rsidP="00202698">
      <w:pPr>
        <w:autoSpaceDE w:val="0"/>
        <w:autoSpaceDN w:val="0"/>
        <w:adjustRightInd w:val="0"/>
        <w:jc w:val="both"/>
        <w:rPr>
          <w:rFonts w:ascii="Arial" w:eastAsia="MinionPro-Bold" w:hAnsi="Arial" w:cs="Arial"/>
        </w:rPr>
      </w:pPr>
    </w:p>
    <w:p w14:paraId="27AE9234" w14:textId="082ECF6B" w:rsidR="00202698" w:rsidRPr="0094286D" w:rsidRDefault="00202698" w:rsidP="00202698">
      <w:pPr>
        <w:autoSpaceDE w:val="0"/>
        <w:autoSpaceDN w:val="0"/>
        <w:adjustRightInd w:val="0"/>
        <w:jc w:val="both"/>
        <w:rPr>
          <w:rFonts w:ascii="Arial" w:eastAsia="MinionPro-Bold" w:hAnsi="Arial" w:cs="Arial"/>
        </w:rPr>
      </w:pPr>
    </w:p>
    <w:p w14:paraId="06D7F6C5" w14:textId="12DC8B3F" w:rsidR="00202698" w:rsidRPr="0094286D" w:rsidRDefault="00202698" w:rsidP="00202698">
      <w:pPr>
        <w:autoSpaceDE w:val="0"/>
        <w:autoSpaceDN w:val="0"/>
        <w:adjustRightInd w:val="0"/>
        <w:jc w:val="both"/>
        <w:rPr>
          <w:rFonts w:ascii="Arial" w:eastAsia="MinionPro-Bold" w:hAnsi="Arial" w:cs="Arial"/>
        </w:rPr>
      </w:pPr>
    </w:p>
    <w:p w14:paraId="31D6B473" w14:textId="709D82A5" w:rsidR="00202698" w:rsidRPr="0094286D" w:rsidRDefault="00202698" w:rsidP="00202698">
      <w:pPr>
        <w:autoSpaceDE w:val="0"/>
        <w:autoSpaceDN w:val="0"/>
        <w:adjustRightInd w:val="0"/>
        <w:jc w:val="both"/>
        <w:rPr>
          <w:rFonts w:ascii="Arial" w:eastAsia="MinionPro-Bold" w:hAnsi="Arial" w:cs="Arial"/>
        </w:rPr>
      </w:pPr>
    </w:p>
    <w:p w14:paraId="65A9E8C1" w14:textId="08B1B366" w:rsidR="00202698" w:rsidRPr="0094286D" w:rsidRDefault="00202698" w:rsidP="00202698">
      <w:pPr>
        <w:autoSpaceDE w:val="0"/>
        <w:autoSpaceDN w:val="0"/>
        <w:adjustRightInd w:val="0"/>
        <w:jc w:val="both"/>
        <w:rPr>
          <w:rFonts w:ascii="Arial" w:eastAsia="MinionPro-Bold" w:hAnsi="Arial" w:cs="Arial"/>
        </w:rPr>
      </w:pPr>
    </w:p>
    <w:p w14:paraId="243BF406" w14:textId="0C7EB34A" w:rsidR="00202698" w:rsidRPr="0094286D" w:rsidRDefault="00202698" w:rsidP="00202698">
      <w:pPr>
        <w:autoSpaceDE w:val="0"/>
        <w:autoSpaceDN w:val="0"/>
        <w:adjustRightInd w:val="0"/>
        <w:jc w:val="both"/>
        <w:rPr>
          <w:rFonts w:ascii="Arial" w:eastAsia="MinionPro-Bold" w:hAnsi="Arial" w:cs="Arial"/>
        </w:rPr>
      </w:pPr>
    </w:p>
    <w:p w14:paraId="73B0C358" w14:textId="32497C5A" w:rsidR="00202698" w:rsidRPr="0094286D" w:rsidRDefault="00202698" w:rsidP="00202698">
      <w:pPr>
        <w:autoSpaceDE w:val="0"/>
        <w:autoSpaceDN w:val="0"/>
        <w:adjustRightInd w:val="0"/>
        <w:jc w:val="both"/>
        <w:rPr>
          <w:rFonts w:ascii="Arial" w:eastAsia="MinionPro-Bold" w:hAnsi="Arial" w:cs="Arial"/>
        </w:rPr>
      </w:pPr>
    </w:p>
    <w:p w14:paraId="483456B2" w14:textId="45FFB03D" w:rsidR="00202698" w:rsidRPr="0094286D" w:rsidRDefault="00202698" w:rsidP="00202698">
      <w:pPr>
        <w:autoSpaceDE w:val="0"/>
        <w:autoSpaceDN w:val="0"/>
        <w:adjustRightInd w:val="0"/>
        <w:jc w:val="both"/>
        <w:rPr>
          <w:rFonts w:ascii="Arial" w:eastAsia="MinionPro-Bold" w:hAnsi="Arial" w:cs="Arial"/>
        </w:rPr>
      </w:pPr>
    </w:p>
    <w:p w14:paraId="7D18F33E" w14:textId="5277CFCB" w:rsidR="00202698" w:rsidRPr="0094286D" w:rsidRDefault="00202698" w:rsidP="00202698">
      <w:pPr>
        <w:autoSpaceDE w:val="0"/>
        <w:autoSpaceDN w:val="0"/>
        <w:adjustRightInd w:val="0"/>
        <w:jc w:val="both"/>
        <w:rPr>
          <w:rFonts w:ascii="Arial" w:eastAsia="MinionPro-Bold" w:hAnsi="Arial" w:cs="Arial"/>
        </w:rPr>
      </w:pPr>
    </w:p>
    <w:p w14:paraId="596B8087" w14:textId="77777777" w:rsidR="00202698" w:rsidRPr="0094286D" w:rsidRDefault="00202698" w:rsidP="00202698">
      <w:pPr>
        <w:autoSpaceDE w:val="0"/>
        <w:autoSpaceDN w:val="0"/>
        <w:adjustRightInd w:val="0"/>
        <w:jc w:val="both"/>
        <w:rPr>
          <w:rFonts w:ascii="Arial" w:eastAsia="MinionPro-Bold" w:hAnsi="Arial" w:cs="Arial"/>
        </w:rPr>
      </w:pPr>
    </w:p>
    <w:p w14:paraId="17BECEE4" w14:textId="01132619" w:rsidR="00202698" w:rsidRPr="0094286D" w:rsidRDefault="00202698" w:rsidP="00202698">
      <w:pPr>
        <w:autoSpaceDE w:val="0"/>
        <w:autoSpaceDN w:val="0"/>
        <w:adjustRightInd w:val="0"/>
        <w:jc w:val="both"/>
        <w:rPr>
          <w:rFonts w:ascii="Arial" w:eastAsia="MinionPro-Bold" w:hAnsi="Arial" w:cs="Arial"/>
        </w:rPr>
      </w:pPr>
    </w:p>
    <w:p w14:paraId="56A94162" w14:textId="7F0D8E90" w:rsidR="00202698" w:rsidRPr="0094286D" w:rsidRDefault="00202698" w:rsidP="00202698">
      <w:pPr>
        <w:pStyle w:val="ListParagraph"/>
        <w:numPr>
          <w:ilvl w:val="0"/>
          <w:numId w:val="11"/>
        </w:numPr>
        <w:autoSpaceDE w:val="0"/>
        <w:autoSpaceDN w:val="0"/>
        <w:adjustRightInd w:val="0"/>
        <w:jc w:val="both"/>
        <w:rPr>
          <w:rFonts w:ascii="Arial" w:eastAsiaTheme="minorHAnsi" w:hAnsi="Arial" w:cs="Arial"/>
        </w:rPr>
      </w:pPr>
      <w:r w:rsidRPr="0094286D">
        <w:rPr>
          <w:rFonts w:ascii="Arial" w:eastAsiaTheme="minorHAnsi" w:hAnsi="Arial" w:cs="Arial"/>
        </w:rPr>
        <w:t>The wavelengths for the emission lines observed in the mercury lamp spectra do not match the wavelengths calculated using the Bohr model in Part A for the hydrogen atom. Explain why.</w:t>
      </w:r>
    </w:p>
    <w:sectPr w:rsidR="00202698" w:rsidRPr="0094286D" w:rsidSect="001F7396">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7D8" w14:textId="77777777" w:rsidR="00C31E6C" w:rsidRDefault="00C31E6C" w:rsidP="00AA0038">
      <w:r>
        <w:separator/>
      </w:r>
    </w:p>
  </w:endnote>
  <w:endnote w:type="continuationSeparator" w:id="0">
    <w:p w14:paraId="479CD94B" w14:textId="77777777" w:rsidR="00C31E6C" w:rsidRDefault="00C31E6C" w:rsidP="00AA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Pro-Bold">
    <w:altName w:val="MS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nionPro-Regular">
    <w:altName w:val="Sitka Small"/>
    <w:panose1 w:val="00000000000000000000"/>
    <w:charset w:val="A1"/>
    <w:family w:val="roman"/>
    <w:notTrueType/>
    <w:pitch w:val="default"/>
    <w:sig w:usb0="00000081" w:usb1="00000000" w:usb2="00000000" w:usb3="00000000" w:csb0="00000008"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5437"/>
      <w:docPartObj>
        <w:docPartGallery w:val="Page Numbers (Bottom of Page)"/>
        <w:docPartUnique/>
      </w:docPartObj>
    </w:sdtPr>
    <w:sdtEndPr>
      <w:rPr>
        <w:noProof/>
      </w:rPr>
    </w:sdtEndPr>
    <w:sdtContent>
      <w:p w14:paraId="7EADE7AB" w14:textId="7FE2326C" w:rsidR="00013EFA" w:rsidRDefault="00013EFA">
        <w:pPr>
          <w:pStyle w:val="Footer"/>
          <w:jc w:val="right"/>
        </w:pPr>
        <w:r>
          <w:fldChar w:fldCharType="begin"/>
        </w:r>
        <w:r>
          <w:instrText xml:space="preserve"> PAGE   \* MERGEFORMAT </w:instrText>
        </w:r>
        <w:r>
          <w:fldChar w:fldCharType="separate"/>
        </w:r>
        <w:r w:rsidR="00F85C06">
          <w:rPr>
            <w:noProof/>
          </w:rPr>
          <w:t>7</w:t>
        </w:r>
        <w:r>
          <w:rPr>
            <w:noProof/>
          </w:rPr>
          <w:fldChar w:fldCharType="end"/>
        </w:r>
      </w:p>
    </w:sdtContent>
  </w:sdt>
  <w:p w14:paraId="709D7E5C" w14:textId="77777777" w:rsidR="00013EFA" w:rsidRDefault="00013EF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264316"/>
      <w:docPartObj>
        <w:docPartGallery w:val="Page Numbers (Bottom of Page)"/>
        <w:docPartUnique/>
      </w:docPartObj>
    </w:sdtPr>
    <w:sdtEndPr>
      <w:rPr>
        <w:noProof/>
      </w:rPr>
    </w:sdtEndPr>
    <w:sdtContent>
      <w:p w14:paraId="171AAF69" w14:textId="5E5E42E7" w:rsidR="00202698" w:rsidRDefault="00202698">
        <w:pPr>
          <w:pStyle w:val="Footer"/>
          <w:jc w:val="right"/>
        </w:pPr>
        <w:r>
          <w:fldChar w:fldCharType="begin"/>
        </w:r>
        <w:r>
          <w:instrText xml:space="preserve"> PAGE   \* MERGEFORMAT </w:instrText>
        </w:r>
        <w:r>
          <w:fldChar w:fldCharType="separate"/>
        </w:r>
        <w:r w:rsidR="00F85C06">
          <w:rPr>
            <w:noProof/>
          </w:rPr>
          <w:t>9</w:t>
        </w:r>
        <w:r>
          <w:rPr>
            <w:noProof/>
          </w:rPr>
          <w:fldChar w:fldCharType="end"/>
        </w:r>
      </w:p>
    </w:sdtContent>
  </w:sdt>
  <w:p w14:paraId="75C819EC" w14:textId="77777777" w:rsidR="00202698" w:rsidRDefault="00202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41605"/>
      <w:docPartObj>
        <w:docPartGallery w:val="Page Numbers (Bottom of Page)"/>
        <w:docPartUnique/>
      </w:docPartObj>
    </w:sdtPr>
    <w:sdtEndPr>
      <w:rPr>
        <w:noProof/>
      </w:rPr>
    </w:sdtEndPr>
    <w:sdtContent>
      <w:p w14:paraId="1DC068C7" w14:textId="6E3B88B3" w:rsidR="00013EFA" w:rsidRDefault="00013EFA">
        <w:pPr>
          <w:pStyle w:val="Footer"/>
          <w:jc w:val="right"/>
        </w:pPr>
        <w:r>
          <w:fldChar w:fldCharType="begin"/>
        </w:r>
        <w:r>
          <w:instrText xml:space="preserve"> PAGE   \* MERGEFORMAT </w:instrText>
        </w:r>
        <w:r>
          <w:fldChar w:fldCharType="separate"/>
        </w:r>
        <w:r w:rsidR="00F85C06">
          <w:rPr>
            <w:noProof/>
          </w:rPr>
          <w:t>1</w:t>
        </w:r>
        <w:r>
          <w:rPr>
            <w:noProof/>
          </w:rPr>
          <w:fldChar w:fldCharType="end"/>
        </w:r>
      </w:p>
    </w:sdtContent>
  </w:sdt>
  <w:p w14:paraId="79804CCB" w14:textId="77777777" w:rsidR="00013EFA" w:rsidRDefault="00013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46883"/>
      <w:docPartObj>
        <w:docPartGallery w:val="Page Numbers (Bottom of Page)"/>
        <w:docPartUnique/>
      </w:docPartObj>
    </w:sdtPr>
    <w:sdtEndPr>
      <w:rPr>
        <w:noProof/>
      </w:rPr>
    </w:sdtEndPr>
    <w:sdtContent>
      <w:p w14:paraId="4D872A43" w14:textId="167BBF22" w:rsidR="00013EFA" w:rsidRDefault="00013EFA">
        <w:pPr>
          <w:pStyle w:val="Footer"/>
          <w:jc w:val="right"/>
        </w:pPr>
        <w:r>
          <w:fldChar w:fldCharType="begin"/>
        </w:r>
        <w:r>
          <w:instrText xml:space="preserve"> PAGE   \* MERGEFORMAT </w:instrText>
        </w:r>
        <w:r>
          <w:fldChar w:fldCharType="separate"/>
        </w:r>
        <w:r w:rsidR="00F85C06">
          <w:rPr>
            <w:noProof/>
          </w:rPr>
          <w:t>8</w:t>
        </w:r>
        <w:r>
          <w:rPr>
            <w:noProof/>
          </w:rPr>
          <w:fldChar w:fldCharType="end"/>
        </w:r>
      </w:p>
    </w:sdtContent>
  </w:sdt>
  <w:p w14:paraId="556D1A30" w14:textId="77777777" w:rsidR="00013EFA" w:rsidRDefault="00013E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75393"/>
      <w:docPartObj>
        <w:docPartGallery w:val="Page Numbers (Bottom of Page)"/>
        <w:docPartUnique/>
      </w:docPartObj>
    </w:sdtPr>
    <w:sdtEndPr>
      <w:rPr>
        <w:noProof/>
      </w:rPr>
    </w:sdtEndPr>
    <w:sdtContent>
      <w:p w14:paraId="74074E7B" w14:textId="7D7D1DAE" w:rsidR="00013EFA" w:rsidRDefault="00013EFA">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75ACA0E" w14:textId="77777777" w:rsidR="00013EFA" w:rsidRDefault="00013E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24087"/>
      <w:docPartObj>
        <w:docPartGallery w:val="Page Numbers (Bottom of Page)"/>
        <w:docPartUnique/>
      </w:docPartObj>
    </w:sdtPr>
    <w:sdtEndPr>
      <w:rPr>
        <w:noProof/>
      </w:rPr>
    </w:sdtEndPr>
    <w:sdtContent>
      <w:p w14:paraId="0DB5F500" w14:textId="0F5D5B1E" w:rsidR="00013EFA" w:rsidRDefault="00013EFA">
        <w:pPr>
          <w:pStyle w:val="Footer"/>
          <w:jc w:val="right"/>
        </w:pPr>
        <w:r>
          <w:fldChar w:fldCharType="begin"/>
        </w:r>
        <w:r>
          <w:instrText xml:space="preserve"> PAGE   \* MERGEFORMAT </w:instrText>
        </w:r>
        <w:r>
          <w:fldChar w:fldCharType="separate"/>
        </w:r>
        <w:r w:rsidR="00267CD8">
          <w:rPr>
            <w:noProof/>
          </w:rPr>
          <w:t>9</w:t>
        </w:r>
        <w:r>
          <w:rPr>
            <w:noProof/>
          </w:rPr>
          <w:fldChar w:fldCharType="end"/>
        </w:r>
      </w:p>
    </w:sdtContent>
  </w:sdt>
  <w:p w14:paraId="1884BDEB" w14:textId="77777777" w:rsidR="00013EFA" w:rsidRDefault="00013E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84160"/>
      <w:docPartObj>
        <w:docPartGallery w:val="Page Numbers (Bottom of Page)"/>
        <w:docPartUnique/>
      </w:docPartObj>
    </w:sdtPr>
    <w:sdtEndPr>
      <w:rPr>
        <w:noProof/>
      </w:rPr>
    </w:sdtEndPr>
    <w:sdtContent>
      <w:p w14:paraId="5EF270E3" w14:textId="7602D653" w:rsidR="00013EFA" w:rsidRDefault="00013EFA">
        <w:pPr>
          <w:pStyle w:val="Footer"/>
          <w:jc w:val="right"/>
        </w:pPr>
        <w:r>
          <w:fldChar w:fldCharType="begin"/>
        </w:r>
        <w:r>
          <w:instrText xml:space="preserve"> PAGE   \* MERGEFORMAT </w:instrText>
        </w:r>
        <w:r>
          <w:fldChar w:fldCharType="separate"/>
        </w:r>
        <w:r w:rsidR="00CC6150">
          <w:rPr>
            <w:noProof/>
          </w:rPr>
          <w:t>8</w:t>
        </w:r>
        <w:r>
          <w:rPr>
            <w:noProof/>
          </w:rPr>
          <w:fldChar w:fldCharType="end"/>
        </w:r>
      </w:p>
    </w:sdtContent>
  </w:sdt>
  <w:p w14:paraId="15E18B89" w14:textId="77777777" w:rsidR="00013EFA" w:rsidRDefault="00013EF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285403"/>
      <w:docPartObj>
        <w:docPartGallery w:val="Page Numbers (Bottom of Page)"/>
        <w:docPartUnique/>
      </w:docPartObj>
    </w:sdtPr>
    <w:sdtEndPr>
      <w:rPr>
        <w:noProof/>
      </w:rPr>
    </w:sdtEndPr>
    <w:sdtContent>
      <w:p w14:paraId="0708E647" w14:textId="348E5FA9" w:rsidR="00267CD8" w:rsidRDefault="00267CD8">
        <w:pPr>
          <w:pStyle w:val="Footer"/>
          <w:jc w:val="right"/>
        </w:pPr>
        <w:r>
          <w:fldChar w:fldCharType="begin"/>
        </w:r>
        <w:r>
          <w:instrText xml:space="preserve"> PAGE   \* MERGEFORMAT </w:instrText>
        </w:r>
        <w:r>
          <w:fldChar w:fldCharType="separate"/>
        </w:r>
        <w:r w:rsidR="00F85C06">
          <w:rPr>
            <w:noProof/>
          </w:rPr>
          <w:t>9</w:t>
        </w:r>
        <w:r>
          <w:rPr>
            <w:noProof/>
          </w:rPr>
          <w:fldChar w:fldCharType="end"/>
        </w:r>
      </w:p>
    </w:sdtContent>
  </w:sdt>
  <w:p w14:paraId="7B76D921" w14:textId="77777777" w:rsidR="00267CD8" w:rsidRDefault="00267C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06809"/>
      <w:docPartObj>
        <w:docPartGallery w:val="Page Numbers (Bottom of Page)"/>
        <w:docPartUnique/>
      </w:docPartObj>
    </w:sdtPr>
    <w:sdtEndPr>
      <w:rPr>
        <w:noProof/>
      </w:rPr>
    </w:sdtEndPr>
    <w:sdtContent>
      <w:p w14:paraId="2C5E7EC4" w14:textId="77777777" w:rsidR="00267CD8" w:rsidRDefault="00267CD8">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031DD1A" w14:textId="77777777" w:rsidR="00267CD8" w:rsidRDefault="00267C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552434"/>
      <w:docPartObj>
        <w:docPartGallery w:val="Page Numbers (Bottom of Page)"/>
        <w:docPartUnique/>
      </w:docPartObj>
    </w:sdtPr>
    <w:sdtEndPr>
      <w:rPr>
        <w:noProof/>
      </w:rPr>
    </w:sdtEndPr>
    <w:sdtContent>
      <w:p w14:paraId="31478D44" w14:textId="5335C660" w:rsidR="00202698" w:rsidRDefault="00202698">
        <w:pPr>
          <w:pStyle w:val="Footer"/>
          <w:jc w:val="right"/>
        </w:pPr>
        <w:r>
          <w:fldChar w:fldCharType="begin"/>
        </w:r>
        <w:r>
          <w:instrText xml:space="preserve"> PAGE   \* MERGEFORMAT </w:instrText>
        </w:r>
        <w:r>
          <w:fldChar w:fldCharType="separate"/>
        </w:r>
        <w:r w:rsidR="00F85C06">
          <w:rPr>
            <w:noProof/>
          </w:rPr>
          <w:t>10</w:t>
        </w:r>
        <w:r>
          <w:rPr>
            <w:noProof/>
          </w:rPr>
          <w:fldChar w:fldCharType="end"/>
        </w:r>
      </w:p>
    </w:sdtContent>
  </w:sdt>
  <w:p w14:paraId="21033382" w14:textId="77777777" w:rsidR="00202698" w:rsidRDefault="0020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E5DF" w14:textId="77777777" w:rsidR="00C31E6C" w:rsidRDefault="00C31E6C" w:rsidP="00AA0038">
      <w:r>
        <w:separator/>
      </w:r>
    </w:p>
  </w:footnote>
  <w:footnote w:type="continuationSeparator" w:id="0">
    <w:p w14:paraId="75D29E83" w14:textId="77777777" w:rsidR="00C31E6C" w:rsidRDefault="00C31E6C" w:rsidP="00AA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C4B7" w14:textId="77777777" w:rsidR="00754726" w:rsidRPr="00232DB6" w:rsidRDefault="00754726" w:rsidP="00754726">
    <w:pPr>
      <w:pStyle w:val="Header"/>
      <w:jc w:val="right"/>
      <w:rPr>
        <w:rFonts w:ascii="Arial" w:hAnsi="Arial" w:cs="Arial"/>
        <w:i/>
        <w:sz w:val="18"/>
        <w:szCs w:val="18"/>
      </w:rPr>
    </w:pPr>
    <w:r>
      <w:rPr>
        <w:rFonts w:ascii="Arial" w:hAnsi="Arial" w:cs="Arial"/>
        <w:i/>
        <w:sz w:val="18"/>
        <w:szCs w:val="18"/>
      </w:rPr>
      <w:t>The Bohr Model and Spectroscopy of the Hydrogen Atom</w:t>
    </w:r>
  </w:p>
  <w:p w14:paraId="4428081C" w14:textId="29256810" w:rsidR="00013EFA" w:rsidRPr="008C519D" w:rsidRDefault="00013EFA" w:rsidP="008C5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9F56" w14:textId="77777777" w:rsidR="00754726" w:rsidRPr="00232DB6" w:rsidRDefault="00754726" w:rsidP="00754726">
    <w:pPr>
      <w:pStyle w:val="Header"/>
      <w:jc w:val="right"/>
      <w:rPr>
        <w:rFonts w:ascii="Arial" w:hAnsi="Arial" w:cs="Arial"/>
        <w:i/>
        <w:sz w:val="18"/>
        <w:szCs w:val="18"/>
      </w:rPr>
    </w:pPr>
    <w:r>
      <w:rPr>
        <w:rFonts w:ascii="Arial" w:hAnsi="Arial" w:cs="Arial"/>
        <w:i/>
        <w:sz w:val="18"/>
        <w:szCs w:val="18"/>
      </w:rPr>
      <w:t>The Bohr Model and Spectroscopy of the Hydrogen Atom</w:t>
    </w:r>
  </w:p>
  <w:p w14:paraId="26F31170" w14:textId="66731D16" w:rsidR="00013EFA" w:rsidRPr="008C519D" w:rsidRDefault="00013EFA" w:rsidP="008C5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6DB" w14:textId="49B24AFC" w:rsidR="001A083E" w:rsidRPr="00232DB6" w:rsidRDefault="001A083E" w:rsidP="001A083E">
    <w:pPr>
      <w:pStyle w:val="Header"/>
      <w:jc w:val="right"/>
      <w:rPr>
        <w:rFonts w:ascii="Arial" w:hAnsi="Arial" w:cs="Arial"/>
        <w:i/>
        <w:sz w:val="18"/>
        <w:szCs w:val="18"/>
      </w:rPr>
    </w:pPr>
    <w:r>
      <w:rPr>
        <w:rFonts w:ascii="Arial" w:hAnsi="Arial" w:cs="Arial"/>
        <w:i/>
        <w:sz w:val="18"/>
        <w:szCs w:val="18"/>
      </w:rPr>
      <w:t>The Bohr Model and Spectroscopy of the Hydrogen Atom</w:t>
    </w:r>
  </w:p>
  <w:p w14:paraId="4C8A378D" w14:textId="77777777" w:rsidR="00202698" w:rsidRDefault="00202698">
    <w:pPr>
      <w:pStyle w:val="Header"/>
    </w:pPr>
    <w:r>
      <w:rPr>
        <w:noProof/>
      </w:rPr>
      <mc:AlternateContent>
        <mc:Choice Requires="wps">
          <w:drawing>
            <wp:anchor distT="0" distB="0" distL="114300" distR="114300" simplePos="0" relativeHeight="251667456" behindDoc="0" locked="0" layoutInCell="1" allowOverlap="1" wp14:anchorId="00F9A2CA" wp14:editId="03E6CFA4">
              <wp:simplePos x="0" y="0"/>
              <wp:positionH relativeFrom="column">
                <wp:posOffset>-38100</wp:posOffset>
              </wp:positionH>
              <wp:positionV relativeFrom="paragraph">
                <wp:posOffset>40005</wp:posOffset>
              </wp:positionV>
              <wp:extent cx="59721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6C1A1"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3.15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EFB"/>
    <w:multiLevelType w:val="hybridMultilevel"/>
    <w:tmpl w:val="D9B0EFFE"/>
    <w:lvl w:ilvl="0" w:tplc="21AAD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0DB8"/>
    <w:multiLevelType w:val="hybridMultilevel"/>
    <w:tmpl w:val="0BE4842A"/>
    <w:lvl w:ilvl="0" w:tplc="EEE4677A">
      <w:start w:val="1"/>
      <w:numFmt w:val="lowerLetter"/>
      <w:lvlText w:val="%1."/>
      <w:lvlJc w:val="left"/>
      <w:pPr>
        <w:ind w:left="720" w:hanging="360"/>
      </w:pPr>
      <w:rPr>
        <w:rFonts w:eastAsia="MinionPro-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4E73"/>
    <w:multiLevelType w:val="hybridMultilevel"/>
    <w:tmpl w:val="FB463AD0"/>
    <w:lvl w:ilvl="0" w:tplc="D04C6F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B12A4"/>
    <w:multiLevelType w:val="hybridMultilevel"/>
    <w:tmpl w:val="F762FA92"/>
    <w:lvl w:ilvl="0" w:tplc="FF8406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520B"/>
    <w:multiLevelType w:val="hybridMultilevel"/>
    <w:tmpl w:val="D45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B6EAE"/>
    <w:multiLevelType w:val="hybridMultilevel"/>
    <w:tmpl w:val="A8EC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06F4D"/>
    <w:multiLevelType w:val="hybridMultilevel"/>
    <w:tmpl w:val="E6608C64"/>
    <w:lvl w:ilvl="0" w:tplc="9F30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E0D42"/>
    <w:multiLevelType w:val="hybridMultilevel"/>
    <w:tmpl w:val="C6925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450BF"/>
    <w:multiLevelType w:val="hybridMultilevel"/>
    <w:tmpl w:val="13446C24"/>
    <w:lvl w:ilvl="0" w:tplc="089EE8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7204DD"/>
    <w:multiLevelType w:val="hybridMultilevel"/>
    <w:tmpl w:val="462C7048"/>
    <w:lvl w:ilvl="0" w:tplc="3A646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8043FE"/>
    <w:multiLevelType w:val="hybridMultilevel"/>
    <w:tmpl w:val="C692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6"/>
  </w:num>
  <w:num w:numId="6">
    <w:abstractNumId w:val="9"/>
  </w:num>
  <w:num w:numId="7">
    <w:abstractNumId w:val="5"/>
  </w:num>
  <w:num w:numId="8">
    <w:abstractNumId w:val="1"/>
  </w:num>
  <w:num w:numId="9">
    <w:abstractNumId w:val="7"/>
  </w:num>
  <w:num w:numId="10">
    <w:abstractNumId w:val="10"/>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4D"/>
    <w:rsid w:val="00013125"/>
    <w:rsid w:val="00013EFA"/>
    <w:rsid w:val="000239F9"/>
    <w:rsid w:val="0002733B"/>
    <w:rsid w:val="00044315"/>
    <w:rsid w:val="0004459A"/>
    <w:rsid w:val="00045EE4"/>
    <w:rsid w:val="00071CD7"/>
    <w:rsid w:val="00086033"/>
    <w:rsid w:val="000A57D2"/>
    <w:rsid w:val="000B3078"/>
    <w:rsid w:val="000C0FC9"/>
    <w:rsid w:val="000C144E"/>
    <w:rsid w:val="000E3D3A"/>
    <w:rsid w:val="00110547"/>
    <w:rsid w:val="00113C66"/>
    <w:rsid w:val="00120F5E"/>
    <w:rsid w:val="00122622"/>
    <w:rsid w:val="00127F26"/>
    <w:rsid w:val="00133DAB"/>
    <w:rsid w:val="001506C6"/>
    <w:rsid w:val="0015639B"/>
    <w:rsid w:val="001803F4"/>
    <w:rsid w:val="0018278E"/>
    <w:rsid w:val="001A083E"/>
    <w:rsid w:val="001C0A26"/>
    <w:rsid w:val="001C4334"/>
    <w:rsid w:val="001C4444"/>
    <w:rsid w:val="001D004D"/>
    <w:rsid w:val="001E087A"/>
    <w:rsid w:val="001E6B46"/>
    <w:rsid w:val="001F1782"/>
    <w:rsid w:val="001F5AD8"/>
    <w:rsid w:val="001F63F9"/>
    <w:rsid w:val="001F7396"/>
    <w:rsid w:val="00202698"/>
    <w:rsid w:val="00207572"/>
    <w:rsid w:val="00211BCC"/>
    <w:rsid w:val="00232DB6"/>
    <w:rsid w:val="002346FC"/>
    <w:rsid w:val="0024682F"/>
    <w:rsid w:val="00247C4F"/>
    <w:rsid w:val="00266F1A"/>
    <w:rsid w:val="00267CD8"/>
    <w:rsid w:val="00295572"/>
    <w:rsid w:val="00295DC4"/>
    <w:rsid w:val="002A0D94"/>
    <w:rsid w:val="002A3E19"/>
    <w:rsid w:val="002A6BC0"/>
    <w:rsid w:val="002A7E84"/>
    <w:rsid w:val="002B33AF"/>
    <w:rsid w:val="002C0F0F"/>
    <w:rsid w:val="002C23B9"/>
    <w:rsid w:val="002E2569"/>
    <w:rsid w:val="002F6742"/>
    <w:rsid w:val="00310EA3"/>
    <w:rsid w:val="00320838"/>
    <w:rsid w:val="003474B0"/>
    <w:rsid w:val="00347D7C"/>
    <w:rsid w:val="003661DE"/>
    <w:rsid w:val="00367546"/>
    <w:rsid w:val="00375A02"/>
    <w:rsid w:val="0038010F"/>
    <w:rsid w:val="00380FC1"/>
    <w:rsid w:val="00390AE4"/>
    <w:rsid w:val="00395F20"/>
    <w:rsid w:val="003A78BB"/>
    <w:rsid w:val="003B0DE8"/>
    <w:rsid w:val="003B249F"/>
    <w:rsid w:val="003B330B"/>
    <w:rsid w:val="003C3566"/>
    <w:rsid w:val="003F0264"/>
    <w:rsid w:val="003F3644"/>
    <w:rsid w:val="00401B23"/>
    <w:rsid w:val="0040322F"/>
    <w:rsid w:val="00404355"/>
    <w:rsid w:val="00414F4A"/>
    <w:rsid w:val="004150AB"/>
    <w:rsid w:val="00430CED"/>
    <w:rsid w:val="00431CF2"/>
    <w:rsid w:val="004323F3"/>
    <w:rsid w:val="00436D06"/>
    <w:rsid w:val="00444915"/>
    <w:rsid w:val="00444CC8"/>
    <w:rsid w:val="0045581A"/>
    <w:rsid w:val="004A0016"/>
    <w:rsid w:val="004A436C"/>
    <w:rsid w:val="004C4BD1"/>
    <w:rsid w:val="004C53FB"/>
    <w:rsid w:val="004D0C41"/>
    <w:rsid w:val="004F46C8"/>
    <w:rsid w:val="004F7138"/>
    <w:rsid w:val="0050346D"/>
    <w:rsid w:val="00504733"/>
    <w:rsid w:val="0053751B"/>
    <w:rsid w:val="00537705"/>
    <w:rsid w:val="00560536"/>
    <w:rsid w:val="0056087D"/>
    <w:rsid w:val="005645D6"/>
    <w:rsid w:val="00584901"/>
    <w:rsid w:val="00584A64"/>
    <w:rsid w:val="00591D47"/>
    <w:rsid w:val="00593F5A"/>
    <w:rsid w:val="005A1E14"/>
    <w:rsid w:val="005A28F6"/>
    <w:rsid w:val="005A2A88"/>
    <w:rsid w:val="005A376B"/>
    <w:rsid w:val="005A7731"/>
    <w:rsid w:val="005B2F88"/>
    <w:rsid w:val="005B63BA"/>
    <w:rsid w:val="005C1D34"/>
    <w:rsid w:val="005D173C"/>
    <w:rsid w:val="005D2367"/>
    <w:rsid w:val="005E2458"/>
    <w:rsid w:val="005E3C9C"/>
    <w:rsid w:val="00606D2D"/>
    <w:rsid w:val="00610180"/>
    <w:rsid w:val="00610B87"/>
    <w:rsid w:val="0061367F"/>
    <w:rsid w:val="00621B1D"/>
    <w:rsid w:val="006238D9"/>
    <w:rsid w:val="00624306"/>
    <w:rsid w:val="00625726"/>
    <w:rsid w:val="00627384"/>
    <w:rsid w:val="0064315F"/>
    <w:rsid w:val="00647D54"/>
    <w:rsid w:val="0065742B"/>
    <w:rsid w:val="0067201B"/>
    <w:rsid w:val="00672791"/>
    <w:rsid w:val="00673DFF"/>
    <w:rsid w:val="006808AF"/>
    <w:rsid w:val="0069129E"/>
    <w:rsid w:val="00694146"/>
    <w:rsid w:val="0069419F"/>
    <w:rsid w:val="006B0D26"/>
    <w:rsid w:val="006D733C"/>
    <w:rsid w:val="006E0BBA"/>
    <w:rsid w:val="006E3E7A"/>
    <w:rsid w:val="006E7906"/>
    <w:rsid w:val="006F017D"/>
    <w:rsid w:val="006F666A"/>
    <w:rsid w:val="007203BE"/>
    <w:rsid w:val="00726583"/>
    <w:rsid w:val="00733896"/>
    <w:rsid w:val="007536B4"/>
    <w:rsid w:val="007546FD"/>
    <w:rsid w:val="00754726"/>
    <w:rsid w:val="00772284"/>
    <w:rsid w:val="00782E2F"/>
    <w:rsid w:val="00785972"/>
    <w:rsid w:val="007909BB"/>
    <w:rsid w:val="00791F1D"/>
    <w:rsid w:val="007A37AD"/>
    <w:rsid w:val="007A5589"/>
    <w:rsid w:val="007A5687"/>
    <w:rsid w:val="007B3559"/>
    <w:rsid w:val="007D2D25"/>
    <w:rsid w:val="007F0085"/>
    <w:rsid w:val="007F2C23"/>
    <w:rsid w:val="007F3D03"/>
    <w:rsid w:val="007F4DC6"/>
    <w:rsid w:val="0080632E"/>
    <w:rsid w:val="00806E50"/>
    <w:rsid w:val="0081266D"/>
    <w:rsid w:val="00831E1A"/>
    <w:rsid w:val="0083317B"/>
    <w:rsid w:val="00834E52"/>
    <w:rsid w:val="008475CB"/>
    <w:rsid w:val="008532CE"/>
    <w:rsid w:val="008646AE"/>
    <w:rsid w:val="0087776A"/>
    <w:rsid w:val="00887997"/>
    <w:rsid w:val="00887D0D"/>
    <w:rsid w:val="008A0AA5"/>
    <w:rsid w:val="008A4722"/>
    <w:rsid w:val="008C2F8B"/>
    <w:rsid w:val="008C519D"/>
    <w:rsid w:val="008E0356"/>
    <w:rsid w:val="008E7910"/>
    <w:rsid w:val="008F35C0"/>
    <w:rsid w:val="009111D7"/>
    <w:rsid w:val="00913548"/>
    <w:rsid w:val="00921545"/>
    <w:rsid w:val="00923BDD"/>
    <w:rsid w:val="00932105"/>
    <w:rsid w:val="00942060"/>
    <w:rsid w:val="0094286D"/>
    <w:rsid w:val="00942A35"/>
    <w:rsid w:val="00947F71"/>
    <w:rsid w:val="00956B97"/>
    <w:rsid w:val="00957441"/>
    <w:rsid w:val="00961C97"/>
    <w:rsid w:val="0096376E"/>
    <w:rsid w:val="009802DF"/>
    <w:rsid w:val="0099002E"/>
    <w:rsid w:val="00994B08"/>
    <w:rsid w:val="00997594"/>
    <w:rsid w:val="009B4CDD"/>
    <w:rsid w:val="009B6F62"/>
    <w:rsid w:val="009C5855"/>
    <w:rsid w:val="009D4F57"/>
    <w:rsid w:val="009E0FB1"/>
    <w:rsid w:val="009E6E31"/>
    <w:rsid w:val="009F1FD9"/>
    <w:rsid w:val="00A05CE7"/>
    <w:rsid w:val="00A113CB"/>
    <w:rsid w:val="00A116F8"/>
    <w:rsid w:val="00A1533A"/>
    <w:rsid w:val="00A16B14"/>
    <w:rsid w:val="00A2188D"/>
    <w:rsid w:val="00A37D91"/>
    <w:rsid w:val="00A42B2B"/>
    <w:rsid w:val="00A5164D"/>
    <w:rsid w:val="00A72192"/>
    <w:rsid w:val="00A7545B"/>
    <w:rsid w:val="00A75E8E"/>
    <w:rsid w:val="00A80E14"/>
    <w:rsid w:val="00A91645"/>
    <w:rsid w:val="00A93D09"/>
    <w:rsid w:val="00A94B94"/>
    <w:rsid w:val="00AA0038"/>
    <w:rsid w:val="00AA4D30"/>
    <w:rsid w:val="00AA5364"/>
    <w:rsid w:val="00AA5B21"/>
    <w:rsid w:val="00AB0A16"/>
    <w:rsid w:val="00AB16AB"/>
    <w:rsid w:val="00AC0188"/>
    <w:rsid w:val="00AC2843"/>
    <w:rsid w:val="00AC5A43"/>
    <w:rsid w:val="00AC6B20"/>
    <w:rsid w:val="00AC7B03"/>
    <w:rsid w:val="00AF0B10"/>
    <w:rsid w:val="00B0629B"/>
    <w:rsid w:val="00B31D28"/>
    <w:rsid w:val="00B439C2"/>
    <w:rsid w:val="00B46EBF"/>
    <w:rsid w:val="00B557BB"/>
    <w:rsid w:val="00B93A3C"/>
    <w:rsid w:val="00B95FDB"/>
    <w:rsid w:val="00BB1446"/>
    <w:rsid w:val="00BD2E13"/>
    <w:rsid w:val="00BD3A55"/>
    <w:rsid w:val="00BE7203"/>
    <w:rsid w:val="00BF7FD7"/>
    <w:rsid w:val="00C31E6C"/>
    <w:rsid w:val="00C352B0"/>
    <w:rsid w:val="00C40CD3"/>
    <w:rsid w:val="00C4342C"/>
    <w:rsid w:val="00C60E75"/>
    <w:rsid w:val="00C70470"/>
    <w:rsid w:val="00C722D8"/>
    <w:rsid w:val="00C774E3"/>
    <w:rsid w:val="00C77EDF"/>
    <w:rsid w:val="00C8018C"/>
    <w:rsid w:val="00CA0DC4"/>
    <w:rsid w:val="00CA4D17"/>
    <w:rsid w:val="00CC6150"/>
    <w:rsid w:val="00CF0E7A"/>
    <w:rsid w:val="00D11FBC"/>
    <w:rsid w:val="00D13103"/>
    <w:rsid w:val="00D22861"/>
    <w:rsid w:val="00D24186"/>
    <w:rsid w:val="00D264E5"/>
    <w:rsid w:val="00D3493F"/>
    <w:rsid w:val="00D36D72"/>
    <w:rsid w:val="00D37347"/>
    <w:rsid w:val="00D43513"/>
    <w:rsid w:val="00D53E7D"/>
    <w:rsid w:val="00D5428A"/>
    <w:rsid w:val="00D55AEE"/>
    <w:rsid w:val="00D65022"/>
    <w:rsid w:val="00D96F52"/>
    <w:rsid w:val="00DA131E"/>
    <w:rsid w:val="00DB40ED"/>
    <w:rsid w:val="00DB554C"/>
    <w:rsid w:val="00DC1711"/>
    <w:rsid w:val="00DE43C1"/>
    <w:rsid w:val="00DF407E"/>
    <w:rsid w:val="00E318FC"/>
    <w:rsid w:val="00E323E4"/>
    <w:rsid w:val="00E35031"/>
    <w:rsid w:val="00E35783"/>
    <w:rsid w:val="00E42735"/>
    <w:rsid w:val="00E520B3"/>
    <w:rsid w:val="00E600F7"/>
    <w:rsid w:val="00E60AAE"/>
    <w:rsid w:val="00E6736C"/>
    <w:rsid w:val="00E74BE0"/>
    <w:rsid w:val="00E90016"/>
    <w:rsid w:val="00E9339A"/>
    <w:rsid w:val="00EA6282"/>
    <w:rsid w:val="00EA7D84"/>
    <w:rsid w:val="00EC503B"/>
    <w:rsid w:val="00EC5C9C"/>
    <w:rsid w:val="00ED40CE"/>
    <w:rsid w:val="00EE0275"/>
    <w:rsid w:val="00EE258F"/>
    <w:rsid w:val="00EF397A"/>
    <w:rsid w:val="00EF6EFD"/>
    <w:rsid w:val="00F10B4A"/>
    <w:rsid w:val="00F13AF1"/>
    <w:rsid w:val="00F14D0C"/>
    <w:rsid w:val="00F27B47"/>
    <w:rsid w:val="00F40982"/>
    <w:rsid w:val="00F43F16"/>
    <w:rsid w:val="00F46BD7"/>
    <w:rsid w:val="00F47DE5"/>
    <w:rsid w:val="00F51080"/>
    <w:rsid w:val="00F76F79"/>
    <w:rsid w:val="00F85C06"/>
    <w:rsid w:val="00F916C1"/>
    <w:rsid w:val="00F925A6"/>
    <w:rsid w:val="00F96074"/>
    <w:rsid w:val="00F967D9"/>
    <w:rsid w:val="00FA0B2A"/>
    <w:rsid w:val="00FA68BE"/>
    <w:rsid w:val="00FC36F3"/>
    <w:rsid w:val="00FD7C1E"/>
    <w:rsid w:val="00FE2A73"/>
    <w:rsid w:val="00FE5B11"/>
    <w:rsid w:val="00FF00D1"/>
    <w:rsid w:val="00FF3D81"/>
    <w:rsid w:val="00FF3F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D454B"/>
  <w15:chartTrackingRefBased/>
  <w15:docId w15:val="{606662E1-901E-794E-AED7-AB8A6FFB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64D"/>
    <w:pPr>
      <w:spacing w:before="100" w:beforeAutospacing="1" w:after="100" w:afterAutospacing="1"/>
    </w:pPr>
  </w:style>
  <w:style w:type="paragraph" w:styleId="Header">
    <w:name w:val="header"/>
    <w:basedOn w:val="Normal"/>
    <w:link w:val="HeaderChar"/>
    <w:uiPriority w:val="99"/>
    <w:unhideWhenUsed/>
    <w:rsid w:val="00AA0038"/>
    <w:pPr>
      <w:tabs>
        <w:tab w:val="center" w:pos="4680"/>
        <w:tab w:val="right" w:pos="9360"/>
      </w:tabs>
    </w:pPr>
  </w:style>
  <w:style w:type="character" w:customStyle="1" w:styleId="HeaderChar">
    <w:name w:val="Header Char"/>
    <w:basedOn w:val="DefaultParagraphFont"/>
    <w:link w:val="Header"/>
    <w:uiPriority w:val="99"/>
    <w:rsid w:val="00AA0038"/>
  </w:style>
  <w:style w:type="paragraph" w:styleId="Footer">
    <w:name w:val="footer"/>
    <w:basedOn w:val="Normal"/>
    <w:link w:val="FooterChar"/>
    <w:uiPriority w:val="99"/>
    <w:unhideWhenUsed/>
    <w:rsid w:val="00AA0038"/>
    <w:pPr>
      <w:tabs>
        <w:tab w:val="center" w:pos="4680"/>
        <w:tab w:val="right" w:pos="9360"/>
      </w:tabs>
    </w:pPr>
  </w:style>
  <w:style w:type="character" w:customStyle="1" w:styleId="FooterChar">
    <w:name w:val="Footer Char"/>
    <w:basedOn w:val="DefaultParagraphFont"/>
    <w:link w:val="Footer"/>
    <w:uiPriority w:val="99"/>
    <w:rsid w:val="00AA0038"/>
  </w:style>
  <w:style w:type="character" w:styleId="PageNumber">
    <w:name w:val="page number"/>
    <w:basedOn w:val="DefaultParagraphFont"/>
    <w:uiPriority w:val="99"/>
    <w:semiHidden/>
    <w:unhideWhenUsed/>
    <w:rsid w:val="00AA0038"/>
  </w:style>
  <w:style w:type="table" w:styleId="TableGrid">
    <w:name w:val="Table Grid"/>
    <w:basedOn w:val="TableNormal"/>
    <w:uiPriority w:val="39"/>
    <w:rsid w:val="0050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355"/>
    <w:pPr>
      <w:ind w:left="720"/>
      <w:contextualSpacing/>
    </w:pPr>
  </w:style>
  <w:style w:type="character" w:styleId="PlaceholderText">
    <w:name w:val="Placeholder Text"/>
    <w:basedOn w:val="DefaultParagraphFont"/>
    <w:uiPriority w:val="99"/>
    <w:semiHidden/>
    <w:rsid w:val="00D53E7D"/>
    <w:rPr>
      <w:color w:val="808080"/>
    </w:rPr>
  </w:style>
  <w:style w:type="paragraph" w:styleId="Caption">
    <w:name w:val="caption"/>
    <w:basedOn w:val="Normal"/>
    <w:next w:val="Normal"/>
    <w:uiPriority w:val="35"/>
    <w:unhideWhenUsed/>
    <w:qFormat/>
    <w:rsid w:val="008F35C0"/>
    <w:pPr>
      <w:spacing w:after="200"/>
    </w:pPr>
    <w:rPr>
      <w:i/>
      <w:iCs/>
      <w:color w:val="44546A" w:themeColor="text2"/>
      <w:sz w:val="18"/>
      <w:szCs w:val="18"/>
    </w:rPr>
  </w:style>
  <w:style w:type="character" w:customStyle="1" w:styleId="polytonic">
    <w:name w:val="polytonic"/>
    <w:basedOn w:val="DefaultParagraphFont"/>
    <w:rsid w:val="009F1FD9"/>
  </w:style>
  <w:style w:type="paragraph" w:customStyle="1" w:styleId="Manual">
    <w:name w:val="Manual"/>
    <w:basedOn w:val="Normal"/>
    <w:link w:val="ManualChar"/>
    <w:qFormat/>
    <w:rsid w:val="00295DC4"/>
    <w:pPr>
      <w:autoSpaceDE w:val="0"/>
      <w:autoSpaceDN w:val="0"/>
      <w:adjustRightInd w:val="0"/>
      <w:ind w:left="720"/>
      <w:jc w:val="both"/>
    </w:pPr>
    <w:rPr>
      <w:rFonts w:ascii="Arial" w:hAnsi="Arial" w:cs="Arial"/>
      <w:sz w:val="22"/>
      <w:szCs w:val="22"/>
    </w:rPr>
  </w:style>
  <w:style w:type="character" w:customStyle="1" w:styleId="ManualChar">
    <w:name w:val="Manual Char"/>
    <w:basedOn w:val="DefaultParagraphFont"/>
    <w:link w:val="Manual"/>
    <w:rsid w:val="00295DC4"/>
    <w:rPr>
      <w:rFonts w:ascii="Arial" w:eastAsia="Times New Roman" w:hAnsi="Arial" w:cs="Arial"/>
      <w:sz w:val="22"/>
      <w:szCs w:val="22"/>
    </w:rPr>
  </w:style>
  <w:style w:type="character" w:styleId="Hyperlink">
    <w:name w:val="Hyperlink"/>
    <w:basedOn w:val="DefaultParagraphFont"/>
    <w:uiPriority w:val="99"/>
    <w:unhideWhenUsed/>
    <w:rsid w:val="0061367F"/>
    <w:rPr>
      <w:color w:val="0563C1" w:themeColor="hyperlink"/>
      <w:u w:val="single"/>
    </w:rPr>
  </w:style>
  <w:style w:type="paragraph" w:styleId="BalloonText">
    <w:name w:val="Balloon Text"/>
    <w:basedOn w:val="Normal"/>
    <w:link w:val="BalloonTextChar"/>
    <w:uiPriority w:val="99"/>
    <w:semiHidden/>
    <w:unhideWhenUsed/>
    <w:rsid w:val="00C7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175">
      <w:bodyDiv w:val="1"/>
      <w:marLeft w:val="0"/>
      <w:marRight w:val="0"/>
      <w:marTop w:val="0"/>
      <w:marBottom w:val="0"/>
      <w:divBdr>
        <w:top w:val="none" w:sz="0" w:space="0" w:color="auto"/>
        <w:left w:val="none" w:sz="0" w:space="0" w:color="auto"/>
        <w:bottom w:val="none" w:sz="0" w:space="0" w:color="auto"/>
        <w:right w:val="none" w:sz="0" w:space="0" w:color="auto"/>
      </w:divBdr>
    </w:div>
    <w:div w:id="65538335">
      <w:bodyDiv w:val="1"/>
      <w:marLeft w:val="0"/>
      <w:marRight w:val="0"/>
      <w:marTop w:val="0"/>
      <w:marBottom w:val="0"/>
      <w:divBdr>
        <w:top w:val="none" w:sz="0" w:space="0" w:color="auto"/>
        <w:left w:val="none" w:sz="0" w:space="0" w:color="auto"/>
        <w:bottom w:val="none" w:sz="0" w:space="0" w:color="auto"/>
        <w:right w:val="none" w:sz="0" w:space="0" w:color="auto"/>
      </w:divBdr>
      <w:divsChild>
        <w:div w:id="1794127199">
          <w:marLeft w:val="0"/>
          <w:marRight w:val="0"/>
          <w:marTop w:val="0"/>
          <w:marBottom w:val="0"/>
          <w:divBdr>
            <w:top w:val="none" w:sz="0" w:space="0" w:color="auto"/>
            <w:left w:val="none" w:sz="0" w:space="0" w:color="auto"/>
            <w:bottom w:val="none" w:sz="0" w:space="0" w:color="auto"/>
            <w:right w:val="none" w:sz="0" w:space="0" w:color="auto"/>
          </w:divBdr>
          <w:divsChild>
            <w:div w:id="1311834702">
              <w:marLeft w:val="0"/>
              <w:marRight w:val="0"/>
              <w:marTop w:val="0"/>
              <w:marBottom w:val="0"/>
              <w:divBdr>
                <w:top w:val="none" w:sz="0" w:space="0" w:color="auto"/>
                <w:left w:val="none" w:sz="0" w:space="0" w:color="auto"/>
                <w:bottom w:val="none" w:sz="0" w:space="0" w:color="auto"/>
                <w:right w:val="none" w:sz="0" w:space="0" w:color="auto"/>
              </w:divBdr>
              <w:divsChild>
                <w:div w:id="1450582890">
                  <w:marLeft w:val="0"/>
                  <w:marRight w:val="0"/>
                  <w:marTop w:val="0"/>
                  <w:marBottom w:val="0"/>
                  <w:divBdr>
                    <w:top w:val="none" w:sz="0" w:space="0" w:color="auto"/>
                    <w:left w:val="none" w:sz="0" w:space="0" w:color="auto"/>
                    <w:bottom w:val="none" w:sz="0" w:space="0" w:color="auto"/>
                    <w:right w:val="none" w:sz="0" w:space="0" w:color="auto"/>
                  </w:divBdr>
                  <w:divsChild>
                    <w:div w:id="1362826477">
                      <w:marLeft w:val="0"/>
                      <w:marRight w:val="0"/>
                      <w:marTop w:val="0"/>
                      <w:marBottom w:val="0"/>
                      <w:divBdr>
                        <w:top w:val="none" w:sz="0" w:space="0" w:color="auto"/>
                        <w:left w:val="none" w:sz="0" w:space="0" w:color="auto"/>
                        <w:bottom w:val="none" w:sz="0" w:space="0" w:color="auto"/>
                        <w:right w:val="none" w:sz="0" w:space="0" w:color="auto"/>
                      </w:divBdr>
                    </w:div>
                  </w:divsChild>
                </w:div>
                <w:div w:id="1993831163">
                  <w:marLeft w:val="0"/>
                  <w:marRight w:val="0"/>
                  <w:marTop w:val="0"/>
                  <w:marBottom w:val="0"/>
                  <w:divBdr>
                    <w:top w:val="none" w:sz="0" w:space="0" w:color="auto"/>
                    <w:left w:val="none" w:sz="0" w:space="0" w:color="auto"/>
                    <w:bottom w:val="none" w:sz="0" w:space="0" w:color="auto"/>
                    <w:right w:val="none" w:sz="0" w:space="0" w:color="auto"/>
                  </w:divBdr>
                  <w:divsChild>
                    <w:div w:id="501167247">
                      <w:marLeft w:val="0"/>
                      <w:marRight w:val="0"/>
                      <w:marTop w:val="0"/>
                      <w:marBottom w:val="0"/>
                      <w:divBdr>
                        <w:top w:val="none" w:sz="0" w:space="0" w:color="auto"/>
                        <w:left w:val="none" w:sz="0" w:space="0" w:color="auto"/>
                        <w:bottom w:val="none" w:sz="0" w:space="0" w:color="auto"/>
                        <w:right w:val="none" w:sz="0" w:space="0" w:color="auto"/>
                      </w:divBdr>
                    </w:div>
                  </w:divsChild>
                </w:div>
                <w:div w:id="1362897104">
                  <w:marLeft w:val="0"/>
                  <w:marRight w:val="0"/>
                  <w:marTop w:val="0"/>
                  <w:marBottom w:val="0"/>
                  <w:divBdr>
                    <w:top w:val="none" w:sz="0" w:space="0" w:color="auto"/>
                    <w:left w:val="none" w:sz="0" w:space="0" w:color="auto"/>
                    <w:bottom w:val="none" w:sz="0" w:space="0" w:color="auto"/>
                    <w:right w:val="none" w:sz="0" w:space="0" w:color="auto"/>
                  </w:divBdr>
                  <w:divsChild>
                    <w:div w:id="8118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7720">
      <w:bodyDiv w:val="1"/>
      <w:marLeft w:val="0"/>
      <w:marRight w:val="0"/>
      <w:marTop w:val="0"/>
      <w:marBottom w:val="0"/>
      <w:divBdr>
        <w:top w:val="none" w:sz="0" w:space="0" w:color="auto"/>
        <w:left w:val="none" w:sz="0" w:space="0" w:color="auto"/>
        <w:bottom w:val="none" w:sz="0" w:space="0" w:color="auto"/>
        <w:right w:val="none" w:sz="0" w:space="0" w:color="auto"/>
      </w:divBdr>
      <w:divsChild>
        <w:div w:id="417556931">
          <w:marLeft w:val="0"/>
          <w:marRight w:val="0"/>
          <w:marTop w:val="0"/>
          <w:marBottom w:val="0"/>
          <w:divBdr>
            <w:top w:val="none" w:sz="0" w:space="0" w:color="auto"/>
            <w:left w:val="none" w:sz="0" w:space="0" w:color="auto"/>
            <w:bottom w:val="none" w:sz="0" w:space="0" w:color="auto"/>
            <w:right w:val="none" w:sz="0" w:space="0" w:color="auto"/>
          </w:divBdr>
          <w:divsChild>
            <w:div w:id="115147149">
              <w:marLeft w:val="0"/>
              <w:marRight w:val="0"/>
              <w:marTop w:val="0"/>
              <w:marBottom w:val="0"/>
              <w:divBdr>
                <w:top w:val="none" w:sz="0" w:space="0" w:color="auto"/>
                <w:left w:val="none" w:sz="0" w:space="0" w:color="auto"/>
                <w:bottom w:val="none" w:sz="0" w:space="0" w:color="auto"/>
                <w:right w:val="none" w:sz="0" w:space="0" w:color="auto"/>
              </w:divBdr>
              <w:divsChild>
                <w:div w:id="282542255">
                  <w:marLeft w:val="0"/>
                  <w:marRight w:val="0"/>
                  <w:marTop w:val="0"/>
                  <w:marBottom w:val="0"/>
                  <w:divBdr>
                    <w:top w:val="none" w:sz="0" w:space="0" w:color="auto"/>
                    <w:left w:val="none" w:sz="0" w:space="0" w:color="auto"/>
                    <w:bottom w:val="none" w:sz="0" w:space="0" w:color="auto"/>
                    <w:right w:val="none" w:sz="0" w:space="0" w:color="auto"/>
                  </w:divBdr>
                  <w:divsChild>
                    <w:div w:id="5045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8120">
      <w:bodyDiv w:val="1"/>
      <w:marLeft w:val="0"/>
      <w:marRight w:val="0"/>
      <w:marTop w:val="0"/>
      <w:marBottom w:val="0"/>
      <w:divBdr>
        <w:top w:val="none" w:sz="0" w:space="0" w:color="auto"/>
        <w:left w:val="none" w:sz="0" w:space="0" w:color="auto"/>
        <w:bottom w:val="none" w:sz="0" w:space="0" w:color="auto"/>
        <w:right w:val="none" w:sz="0" w:space="0" w:color="auto"/>
      </w:divBdr>
      <w:divsChild>
        <w:div w:id="568345875">
          <w:marLeft w:val="0"/>
          <w:marRight w:val="0"/>
          <w:marTop w:val="0"/>
          <w:marBottom w:val="0"/>
          <w:divBdr>
            <w:top w:val="none" w:sz="0" w:space="0" w:color="auto"/>
            <w:left w:val="none" w:sz="0" w:space="0" w:color="auto"/>
            <w:bottom w:val="none" w:sz="0" w:space="0" w:color="auto"/>
            <w:right w:val="none" w:sz="0" w:space="0" w:color="auto"/>
          </w:divBdr>
          <w:divsChild>
            <w:div w:id="407072616">
              <w:marLeft w:val="0"/>
              <w:marRight w:val="0"/>
              <w:marTop w:val="0"/>
              <w:marBottom w:val="0"/>
              <w:divBdr>
                <w:top w:val="none" w:sz="0" w:space="0" w:color="auto"/>
                <w:left w:val="none" w:sz="0" w:space="0" w:color="auto"/>
                <w:bottom w:val="none" w:sz="0" w:space="0" w:color="auto"/>
                <w:right w:val="none" w:sz="0" w:space="0" w:color="auto"/>
              </w:divBdr>
              <w:divsChild>
                <w:div w:id="1413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991">
      <w:bodyDiv w:val="1"/>
      <w:marLeft w:val="0"/>
      <w:marRight w:val="0"/>
      <w:marTop w:val="0"/>
      <w:marBottom w:val="0"/>
      <w:divBdr>
        <w:top w:val="none" w:sz="0" w:space="0" w:color="auto"/>
        <w:left w:val="none" w:sz="0" w:space="0" w:color="auto"/>
        <w:bottom w:val="none" w:sz="0" w:space="0" w:color="auto"/>
        <w:right w:val="none" w:sz="0" w:space="0" w:color="auto"/>
      </w:divBdr>
      <w:divsChild>
        <w:div w:id="1604190485">
          <w:marLeft w:val="0"/>
          <w:marRight w:val="0"/>
          <w:marTop w:val="0"/>
          <w:marBottom w:val="0"/>
          <w:divBdr>
            <w:top w:val="none" w:sz="0" w:space="0" w:color="auto"/>
            <w:left w:val="none" w:sz="0" w:space="0" w:color="auto"/>
            <w:bottom w:val="none" w:sz="0" w:space="0" w:color="auto"/>
            <w:right w:val="none" w:sz="0" w:space="0" w:color="auto"/>
          </w:divBdr>
          <w:divsChild>
            <w:div w:id="827938654">
              <w:marLeft w:val="0"/>
              <w:marRight w:val="0"/>
              <w:marTop w:val="0"/>
              <w:marBottom w:val="0"/>
              <w:divBdr>
                <w:top w:val="none" w:sz="0" w:space="0" w:color="auto"/>
                <w:left w:val="none" w:sz="0" w:space="0" w:color="auto"/>
                <w:bottom w:val="none" w:sz="0" w:space="0" w:color="auto"/>
                <w:right w:val="none" w:sz="0" w:space="0" w:color="auto"/>
              </w:divBdr>
              <w:divsChild>
                <w:div w:id="1813402101">
                  <w:marLeft w:val="0"/>
                  <w:marRight w:val="0"/>
                  <w:marTop w:val="0"/>
                  <w:marBottom w:val="0"/>
                  <w:divBdr>
                    <w:top w:val="none" w:sz="0" w:space="0" w:color="auto"/>
                    <w:left w:val="none" w:sz="0" w:space="0" w:color="auto"/>
                    <w:bottom w:val="none" w:sz="0" w:space="0" w:color="auto"/>
                    <w:right w:val="none" w:sz="0" w:space="0" w:color="auto"/>
                  </w:divBdr>
                  <w:divsChild>
                    <w:div w:id="18682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1588">
      <w:bodyDiv w:val="1"/>
      <w:marLeft w:val="0"/>
      <w:marRight w:val="0"/>
      <w:marTop w:val="0"/>
      <w:marBottom w:val="0"/>
      <w:divBdr>
        <w:top w:val="none" w:sz="0" w:space="0" w:color="auto"/>
        <w:left w:val="none" w:sz="0" w:space="0" w:color="auto"/>
        <w:bottom w:val="none" w:sz="0" w:space="0" w:color="auto"/>
        <w:right w:val="none" w:sz="0" w:space="0" w:color="auto"/>
      </w:divBdr>
      <w:divsChild>
        <w:div w:id="1867987112">
          <w:marLeft w:val="0"/>
          <w:marRight w:val="0"/>
          <w:marTop w:val="0"/>
          <w:marBottom w:val="0"/>
          <w:divBdr>
            <w:top w:val="none" w:sz="0" w:space="0" w:color="auto"/>
            <w:left w:val="none" w:sz="0" w:space="0" w:color="auto"/>
            <w:bottom w:val="none" w:sz="0" w:space="0" w:color="auto"/>
            <w:right w:val="none" w:sz="0" w:space="0" w:color="auto"/>
          </w:divBdr>
          <w:divsChild>
            <w:div w:id="2083021720">
              <w:marLeft w:val="0"/>
              <w:marRight w:val="0"/>
              <w:marTop w:val="0"/>
              <w:marBottom w:val="0"/>
              <w:divBdr>
                <w:top w:val="none" w:sz="0" w:space="0" w:color="auto"/>
                <w:left w:val="none" w:sz="0" w:space="0" w:color="auto"/>
                <w:bottom w:val="none" w:sz="0" w:space="0" w:color="auto"/>
                <w:right w:val="none" w:sz="0" w:space="0" w:color="auto"/>
              </w:divBdr>
              <w:divsChild>
                <w:div w:id="408380429">
                  <w:marLeft w:val="0"/>
                  <w:marRight w:val="0"/>
                  <w:marTop w:val="0"/>
                  <w:marBottom w:val="0"/>
                  <w:divBdr>
                    <w:top w:val="none" w:sz="0" w:space="0" w:color="auto"/>
                    <w:left w:val="none" w:sz="0" w:space="0" w:color="auto"/>
                    <w:bottom w:val="none" w:sz="0" w:space="0" w:color="auto"/>
                    <w:right w:val="none" w:sz="0" w:space="0" w:color="auto"/>
                  </w:divBdr>
                  <w:divsChild>
                    <w:div w:id="1737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5933">
      <w:bodyDiv w:val="1"/>
      <w:marLeft w:val="0"/>
      <w:marRight w:val="0"/>
      <w:marTop w:val="0"/>
      <w:marBottom w:val="0"/>
      <w:divBdr>
        <w:top w:val="none" w:sz="0" w:space="0" w:color="auto"/>
        <w:left w:val="none" w:sz="0" w:space="0" w:color="auto"/>
        <w:bottom w:val="none" w:sz="0" w:space="0" w:color="auto"/>
        <w:right w:val="none" w:sz="0" w:space="0" w:color="auto"/>
      </w:divBdr>
      <w:divsChild>
        <w:div w:id="209268516">
          <w:marLeft w:val="0"/>
          <w:marRight w:val="0"/>
          <w:marTop w:val="0"/>
          <w:marBottom w:val="0"/>
          <w:divBdr>
            <w:top w:val="none" w:sz="0" w:space="0" w:color="auto"/>
            <w:left w:val="none" w:sz="0" w:space="0" w:color="auto"/>
            <w:bottom w:val="none" w:sz="0" w:space="0" w:color="auto"/>
            <w:right w:val="none" w:sz="0" w:space="0" w:color="auto"/>
          </w:divBdr>
          <w:divsChild>
            <w:div w:id="999163408">
              <w:marLeft w:val="0"/>
              <w:marRight w:val="0"/>
              <w:marTop w:val="0"/>
              <w:marBottom w:val="0"/>
              <w:divBdr>
                <w:top w:val="none" w:sz="0" w:space="0" w:color="auto"/>
                <w:left w:val="none" w:sz="0" w:space="0" w:color="auto"/>
                <w:bottom w:val="none" w:sz="0" w:space="0" w:color="auto"/>
                <w:right w:val="none" w:sz="0" w:space="0" w:color="auto"/>
              </w:divBdr>
              <w:divsChild>
                <w:div w:id="631834879">
                  <w:marLeft w:val="0"/>
                  <w:marRight w:val="0"/>
                  <w:marTop w:val="0"/>
                  <w:marBottom w:val="0"/>
                  <w:divBdr>
                    <w:top w:val="none" w:sz="0" w:space="0" w:color="auto"/>
                    <w:left w:val="none" w:sz="0" w:space="0" w:color="auto"/>
                    <w:bottom w:val="none" w:sz="0" w:space="0" w:color="auto"/>
                    <w:right w:val="none" w:sz="0" w:space="0" w:color="auto"/>
                  </w:divBdr>
                  <w:divsChild>
                    <w:div w:id="9277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90758">
      <w:bodyDiv w:val="1"/>
      <w:marLeft w:val="0"/>
      <w:marRight w:val="0"/>
      <w:marTop w:val="0"/>
      <w:marBottom w:val="0"/>
      <w:divBdr>
        <w:top w:val="none" w:sz="0" w:space="0" w:color="auto"/>
        <w:left w:val="none" w:sz="0" w:space="0" w:color="auto"/>
        <w:bottom w:val="none" w:sz="0" w:space="0" w:color="auto"/>
        <w:right w:val="none" w:sz="0" w:space="0" w:color="auto"/>
      </w:divBdr>
      <w:divsChild>
        <w:div w:id="2037851699">
          <w:marLeft w:val="0"/>
          <w:marRight w:val="0"/>
          <w:marTop w:val="0"/>
          <w:marBottom w:val="0"/>
          <w:divBdr>
            <w:top w:val="none" w:sz="0" w:space="0" w:color="auto"/>
            <w:left w:val="none" w:sz="0" w:space="0" w:color="auto"/>
            <w:bottom w:val="none" w:sz="0" w:space="0" w:color="auto"/>
            <w:right w:val="none" w:sz="0" w:space="0" w:color="auto"/>
          </w:divBdr>
          <w:divsChild>
            <w:div w:id="926160534">
              <w:marLeft w:val="0"/>
              <w:marRight w:val="0"/>
              <w:marTop w:val="0"/>
              <w:marBottom w:val="0"/>
              <w:divBdr>
                <w:top w:val="none" w:sz="0" w:space="0" w:color="auto"/>
                <w:left w:val="none" w:sz="0" w:space="0" w:color="auto"/>
                <w:bottom w:val="none" w:sz="0" w:space="0" w:color="auto"/>
                <w:right w:val="none" w:sz="0" w:space="0" w:color="auto"/>
              </w:divBdr>
              <w:divsChild>
                <w:div w:id="2059816282">
                  <w:marLeft w:val="0"/>
                  <w:marRight w:val="0"/>
                  <w:marTop w:val="0"/>
                  <w:marBottom w:val="0"/>
                  <w:divBdr>
                    <w:top w:val="none" w:sz="0" w:space="0" w:color="auto"/>
                    <w:left w:val="none" w:sz="0" w:space="0" w:color="auto"/>
                    <w:bottom w:val="none" w:sz="0" w:space="0" w:color="auto"/>
                    <w:right w:val="none" w:sz="0" w:space="0" w:color="auto"/>
                  </w:divBdr>
                  <w:divsChild>
                    <w:div w:id="1766881618">
                      <w:marLeft w:val="0"/>
                      <w:marRight w:val="0"/>
                      <w:marTop w:val="0"/>
                      <w:marBottom w:val="0"/>
                      <w:divBdr>
                        <w:top w:val="none" w:sz="0" w:space="0" w:color="auto"/>
                        <w:left w:val="none" w:sz="0" w:space="0" w:color="auto"/>
                        <w:bottom w:val="none" w:sz="0" w:space="0" w:color="auto"/>
                        <w:right w:val="none" w:sz="0" w:space="0" w:color="auto"/>
                      </w:divBdr>
                    </w:div>
                  </w:divsChild>
                </w:div>
                <w:div w:id="212885982">
                  <w:marLeft w:val="0"/>
                  <w:marRight w:val="0"/>
                  <w:marTop w:val="0"/>
                  <w:marBottom w:val="0"/>
                  <w:divBdr>
                    <w:top w:val="none" w:sz="0" w:space="0" w:color="auto"/>
                    <w:left w:val="none" w:sz="0" w:space="0" w:color="auto"/>
                    <w:bottom w:val="none" w:sz="0" w:space="0" w:color="auto"/>
                    <w:right w:val="none" w:sz="0" w:space="0" w:color="auto"/>
                  </w:divBdr>
                  <w:divsChild>
                    <w:div w:id="291059703">
                      <w:marLeft w:val="0"/>
                      <w:marRight w:val="0"/>
                      <w:marTop w:val="0"/>
                      <w:marBottom w:val="0"/>
                      <w:divBdr>
                        <w:top w:val="none" w:sz="0" w:space="0" w:color="auto"/>
                        <w:left w:val="none" w:sz="0" w:space="0" w:color="auto"/>
                        <w:bottom w:val="none" w:sz="0" w:space="0" w:color="auto"/>
                        <w:right w:val="none" w:sz="0" w:space="0" w:color="auto"/>
                      </w:divBdr>
                    </w:div>
                  </w:divsChild>
                </w:div>
                <w:div w:id="177429128">
                  <w:marLeft w:val="0"/>
                  <w:marRight w:val="0"/>
                  <w:marTop w:val="0"/>
                  <w:marBottom w:val="0"/>
                  <w:divBdr>
                    <w:top w:val="none" w:sz="0" w:space="0" w:color="auto"/>
                    <w:left w:val="none" w:sz="0" w:space="0" w:color="auto"/>
                    <w:bottom w:val="none" w:sz="0" w:space="0" w:color="auto"/>
                    <w:right w:val="none" w:sz="0" w:space="0" w:color="auto"/>
                  </w:divBdr>
                  <w:divsChild>
                    <w:div w:id="745146441">
                      <w:marLeft w:val="0"/>
                      <w:marRight w:val="0"/>
                      <w:marTop w:val="0"/>
                      <w:marBottom w:val="0"/>
                      <w:divBdr>
                        <w:top w:val="none" w:sz="0" w:space="0" w:color="auto"/>
                        <w:left w:val="none" w:sz="0" w:space="0" w:color="auto"/>
                        <w:bottom w:val="none" w:sz="0" w:space="0" w:color="auto"/>
                        <w:right w:val="none" w:sz="0" w:space="0" w:color="auto"/>
                      </w:divBdr>
                    </w:div>
                    <w:div w:id="1791626701">
                      <w:marLeft w:val="0"/>
                      <w:marRight w:val="0"/>
                      <w:marTop w:val="0"/>
                      <w:marBottom w:val="0"/>
                      <w:divBdr>
                        <w:top w:val="none" w:sz="0" w:space="0" w:color="auto"/>
                        <w:left w:val="none" w:sz="0" w:space="0" w:color="auto"/>
                        <w:bottom w:val="none" w:sz="0" w:space="0" w:color="auto"/>
                        <w:right w:val="none" w:sz="0" w:space="0" w:color="auto"/>
                      </w:divBdr>
                    </w:div>
                  </w:divsChild>
                </w:div>
                <w:div w:id="1181581108">
                  <w:marLeft w:val="0"/>
                  <w:marRight w:val="0"/>
                  <w:marTop w:val="0"/>
                  <w:marBottom w:val="0"/>
                  <w:divBdr>
                    <w:top w:val="none" w:sz="0" w:space="0" w:color="auto"/>
                    <w:left w:val="none" w:sz="0" w:space="0" w:color="auto"/>
                    <w:bottom w:val="none" w:sz="0" w:space="0" w:color="auto"/>
                    <w:right w:val="none" w:sz="0" w:space="0" w:color="auto"/>
                  </w:divBdr>
                  <w:divsChild>
                    <w:div w:id="709382504">
                      <w:marLeft w:val="0"/>
                      <w:marRight w:val="0"/>
                      <w:marTop w:val="0"/>
                      <w:marBottom w:val="0"/>
                      <w:divBdr>
                        <w:top w:val="none" w:sz="0" w:space="0" w:color="auto"/>
                        <w:left w:val="none" w:sz="0" w:space="0" w:color="auto"/>
                        <w:bottom w:val="none" w:sz="0" w:space="0" w:color="auto"/>
                        <w:right w:val="none" w:sz="0" w:space="0" w:color="auto"/>
                      </w:divBdr>
                    </w:div>
                    <w:div w:id="856506161">
                      <w:marLeft w:val="0"/>
                      <w:marRight w:val="0"/>
                      <w:marTop w:val="0"/>
                      <w:marBottom w:val="0"/>
                      <w:divBdr>
                        <w:top w:val="none" w:sz="0" w:space="0" w:color="auto"/>
                        <w:left w:val="none" w:sz="0" w:space="0" w:color="auto"/>
                        <w:bottom w:val="none" w:sz="0" w:space="0" w:color="auto"/>
                        <w:right w:val="none" w:sz="0" w:space="0" w:color="auto"/>
                      </w:divBdr>
                    </w:div>
                  </w:divsChild>
                </w:div>
                <w:div w:id="105740384">
                  <w:marLeft w:val="0"/>
                  <w:marRight w:val="0"/>
                  <w:marTop w:val="0"/>
                  <w:marBottom w:val="0"/>
                  <w:divBdr>
                    <w:top w:val="none" w:sz="0" w:space="0" w:color="auto"/>
                    <w:left w:val="none" w:sz="0" w:space="0" w:color="auto"/>
                    <w:bottom w:val="none" w:sz="0" w:space="0" w:color="auto"/>
                    <w:right w:val="none" w:sz="0" w:space="0" w:color="auto"/>
                  </w:divBdr>
                  <w:divsChild>
                    <w:div w:id="3776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8191">
      <w:bodyDiv w:val="1"/>
      <w:marLeft w:val="0"/>
      <w:marRight w:val="0"/>
      <w:marTop w:val="0"/>
      <w:marBottom w:val="0"/>
      <w:divBdr>
        <w:top w:val="none" w:sz="0" w:space="0" w:color="auto"/>
        <w:left w:val="none" w:sz="0" w:space="0" w:color="auto"/>
        <w:bottom w:val="none" w:sz="0" w:space="0" w:color="auto"/>
        <w:right w:val="none" w:sz="0" w:space="0" w:color="auto"/>
      </w:divBdr>
      <w:divsChild>
        <w:div w:id="1183938358">
          <w:marLeft w:val="0"/>
          <w:marRight w:val="0"/>
          <w:marTop w:val="0"/>
          <w:marBottom w:val="0"/>
          <w:divBdr>
            <w:top w:val="none" w:sz="0" w:space="0" w:color="auto"/>
            <w:left w:val="none" w:sz="0" w:space="0" w:color="auto"/>
            <w:bottom w:val="none" w:sz="0" w:space="0" w:color="auto"/>
            <w:right w:val="none" w:sz="0" w:space="0" w:color="auto"/>
          </w:divBdr>
          <w:divsChild>
            <w:div w:id="1705132205">
              <w:marLeft w:val="0"/>
              <w:marRight w:val="0"/>
              <w:marTop w:val="0"/>
              <w:marBottom w:val="0"/>
              <w:divBdr>
                <w:top w:val="none" w:sz="0" w:space="0" w:color="auto"/>
                <w:left w:val="none" w:sz="0" w:space="0" w:color="auto"/>
                <w:bottom w:val="none" w:sz="0" w:space="0" w:color="auto"/>
                <w:right w:val="none" w:sz="0" w:space="0" w:color="auto"/>
              </w:divBdr>
              <w:divsChild>
                <w:div w:id="815416150">
                  <w:marLeft w:val="0"/>
                  <w:marRight w:val="0"/>
                  <w:marTop w:val="0"/>
                  <w:marBottom w:val="0"/>
                  <w:divBdr>
                    <w:top w:val="none" w:sz="0" w:space="0" w:color="auto"/>
                    <w:left w:val="none" w:sz="0" w:space="0" w:color="auto"/>
                    <w:bottom w:val="none" w:sz="0" w:space="0" w:color="auto"/>
                    <w:right w:val="none" w:sz="0" w:space="0" w:color="auto"/>
                  </w:divBdr>
                </w:div>
              </w:divsChild>
            </w:div>
            <w:div w:id="1582716439">
              <w:marLeft w:val="0"/>
              <w:marRight w:val="0"/>
              <w:marTop w:val="0"/>
              <w:marBottom w:val="0"/>
              <w:divBdr>
                <w:top w:val="none" w:sz="0" w:space="0" w:color="auto"/>
                <w:left w:val="none" w:sz="0" w:space="0" w:color="auto"/>
                <w:bottom w:val="none" w:sz="0" w:space="0" w:color="auto"/>
                <w:right w:val="none" w:sz="0" w:space="0" w:color="auto"/>
              </w:divBdr>
              <w:divsChild>
                <w:div w:id="9424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60194">
      <w:bodyDiv w:val="1"/>
      <w:marLeft w:val="0"/>
      <w:marRight w:val="0"/>
      <w:marTop w:val="0"/>
      <w:marBottom w:val="0"/>
      <w:divBdr>
        <w:top w:val="none" w:sz="0" w:space="0" w:color="auto"/>
        <w:left w:val="none" w:sz="0" w:space="0" w:color="auto"/>
        <w:bottom w:val="none" w:sz="0" w:space="0" w:color="auto"/>
        <w:right w:val="none" w:sz="0" w:space="0" w:color="auto"/>
      </w:divBdr>
      <w:divsChild>
        <w:div w:id="508565833">
          <w:marLeft w:val="0"/>
          <w:marRight w:val="0"/>
          <w:marTop w:val="0"/>
          <w:marBottom w:val="0"/>
          <w:divBdr>
            <w:top w:val="none" w:sz="0" w:space="0" w:color="auto"/>
            <w:left w:val="none" w:sz="0" w:space="0" w:color="auto"/>
            <w:bottom w:val="none" w:sz="0" w:space="0" w:color="auto"/>
            <w:right w:val="none" w:sz="0" w:space="0" w:color="auto"/>
          </w:divBdr>
          <w:divsChild>
            <w:div w:id="901253955">
              <w:marLeft w:val="0"/>
              <w:marRight w:val="0"/>
              <w:marTop w:val="0"/>
              <w:marBottom w:val="0"/>
              <w:divBdr>
                <w:top w:val="none" w:sz="0" w:space="0" w:color="auto"/>
                <w:left w:val="none" w:sz="0" w:space="0" w:color="auto"/>
                <w:bottom w:val="none" w:sz="0" w:space="0" w:color="auto"/>
                <w:right w:val="none" w:sz="0" w:space="0" w:color="auto"/>
              </w:divBdr>
              <w:divsChild>
                <w:div w:id="11569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2507">
      <w:bodyDiv w:val="1"/>
      <w:marLeft w:val="0"/>
      <w:marRight w:val="0"/>
      <w:marTop w:val="0"/>
      <w:marBottom w:val="0"/>
      <w:divBdr>
        <w:top w:val="none" w:sz="0" w:space="0" w:color="auto"/>
        <w:left w:val="none" w:sz="0" w:space="0" w:color="auto"/>
        <w:bottom w:val="none" w:sz="0" w:space="0" w:color="auto"/>
        <w:right w:val="none" w:sz="0" w:space="0" w:color="auto"/>
      </w:divBdr>
      <w:divsChild>
        <w:div w:id="1408768389">
          <w:marLeft w:val="0"/>
          <w:marRight w:val="0"/>
          <w:marTop w:val="0"/>
          <w:marBottom w:val="0"/>
          <w:divBdr>
            <w:top w:val="none" w:sz="0" w:space="0" w:color="auto"/>
            <w:left w:val="none" w:sz="0" w:space="0" w:color="auto"/>
            <w:bottom w:val="none" w:sz="0" w:space="0" w:color="auto"/>
            <w:right w:val="none" w:sz="0" w:space="0" w:color="auto"/>
          </w:divBdr>
          <w:divsChild>
            <w:div w:id="607396334">
              <w:marLeft w:val="0"/>
              <w:marRight w:val="0"/>
              <w:marTop w:val="0"/>
              <w:marBottom w:val="0"/>
              <w:divBdr>
                <w:top w:val="none" w:sz="0" w:space="0" w:color="auto"/>
                <w:left w:val="none" w:sz="0" w:space="0" w:color="auto"/>
                <w:bottom w:val="none" w:sz="0" w:space="0" w:color="auto"/>
                <w:right w:val="none" w:sz="0" w:space="0" w:color="auto"/>
              </w:divBdr>
              <w:divsChild>
                <w:div w:id="1401445840">
                  <w:marLeft w:val="0"/>
                  <w:marRight w:val="0"/>
                  <w:marTop w:val="0"/>
                  <w:marBottom w:val="0"/>
                  <w:divBdr>
                    <w:top w:val="none" w:sz="0" w:space="0" w:color="auto"/>
                    <w:left w:val="none" w:sz="0" w:space="0" w:color="auto"/>
                    <w:bottom w:val="none" w:sz="0" w:space="0" w:color="auto"/>
                    <w:right w:val="none" w:sz="0" w:space="0" w:color="auto"/>
                  </w:divBdr>
                </w:div>
              </w:divsChild>
            </w:div>
            <w:div w:id="29649268">
              <w:marLeft w:val="0"/>
              <w:marRight w:val="0"/>
              <w:marTop w:val="0"/>
              <w:marBottom w:val="0"/>
              <w:divBdr>
                <w:top w:val="none" w:sz="0" w:space="0" w:color="auto"/>
                <w:left w:val="none" w:sz="0" w:space="0" w:color="auto"/>
                <w:bottom w:val="none" w:sz="0" w:space="0" w:color="auto"/>
                <w:right w:val="none" w:sz="0" w:space="0" w:color="auto"/>
              </w:divBdr>
              <w:divsChild>
                <w:div w:id="934050975">
                  <w:marLeft w:val="0"/>
                  <w:marRight w:val="0"/>
                  <w:marTop w:val="0"/>
                  <w:marBottom w:val="0"/>
                  <w:divBdr>
                    <w:top w:val="none" w:sz="0" w:space="0" w:color="auto"/>
                    <w:left w:val="none" w:sz="0" w:space="0" w:color="auto"/>
                    <w:bottom w:val="none" w:sz="0" w:space="0" w:color="auto"/>
                    <w:right w:val="none" w:sz="0" w:space="0" w:color="auto"/>
                  </w:divBdr>
                </w:div>
              </w:divsChild>
            </w:div>
            <w:div w:id="1796292439">
              <w:marLeft w:val="0"/>
              <w:marRight w:val="0"/>
              <w:marTop w:val="0"/>
              <w:marBottom w:val="0"/>
              <w:divBdr>
                <w:top w:val="none" w:sz="0" w:space="0" w:color="auto"/>
                <w:left w:val="none" w:sz="0" w:space="0" w:color="auto"/>
                <w:bottom w:val="none" w:sz="0" w:space="0" w:color="auto"/>
                <w:right w:val="none" w:sz="0" w:space="0" w:color="auto"/>
              </w:divBdr>
              <w:divsChild>
                <w:div w:id="990599570">
                  <w:marLeft w:val="0"/>
                  <w:marRight w:val="0"/>
                  <w:marTop w:val="0"/>
                  <w:marBottom w:val="0"/>
                  <w:divBdr>
                    <w:top w:val="none" w:sz="0" w:space="0" w:color="auto"/>
                    <w:left w:val="none" w:sz="0" w:space="0" w:color="auto"/>
                    <w:bottom w:val="none" w:sz="0" w:space="0" w:color="auto"/>
                    <w:right w:val="none" w:sz="0" w:space="0" w:color="auto"/>
                  </w:divBdr>
                </w:div>
              </w:divsChild>
            </w:div>
            <w:div w:id="583683149">
              <w:marLeft w:val="0"/>
              <w:marRight w:val="0"/>
              <w:marTop w:val="0"/>
              <w:marBottom w:val="0"/>
              <w:divBdr>
                <w:top w:val="none" w:sz="0" w:space="0" w:color="auto"/>
                <w:left w:val="none" w:sz="0" w:space="0" w:color="auto"/>
                <w:bottom w:val="none" w:sz="0" w:space="0" w:color="auto"/>
                <w:right w:val="none" w:sz="0" w:space="0" w:color="auto"/>
              </w:divBdr>
              <w:divsChild>
                <w:div w:id="20663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4298">
      <w:bodyDiv w:val="1"/>
      <w:marLeft w:val="0"/>
      <w:marRight w:val="0"/>
      <w:marTop w:val="0"/>
      <w:marBottom w:val="0"/>
      <w:divBdr>
        <w:top w:val="none" w:sz="0" w:space="0" w:color="auto"/>
        <w:left w:val="none" w:sz="0" w:space="0" w:color="auto"/>
        <w:bottom w:val="none" w:sz="0" w:space="0" w:color="auto"/>
        <w:right w:val="none" w:sz="0" w:space="0" w:color="auto"/>
      </w:divBdr>
      <w:divsChild>
        <w:div w:id="1030181637">
          <w:marLeft w:val="0"/>
          <w:marRight w:val="0"/>
          <w:marTop w:val="0"/>
          <w:marBottom w:val="0"/>
          <w:divBdr>
            <w:top w:val="none" w:sz="0" w:space="0" w:color="auto"/>
            <w:left w:val="none" w:sz="0" w:space="0" w:color="auto"/>
            <w:bottom w:val="none" w:sz="0" w:space="0" w:color="auto"/>
            <w:right w:val="none" w:sz="0" w:space="0" w:color="auto"/>
          </w:divBdr>
          <w:divsChild>
            <w:div w:id="1741245056">
              <w:marLeft w:val="0"/>
              <w:marRight w:val="0"/>
              <w:marTop w:val="0"/>
              <w:marBottom w:val="0"/>
              <w:divBdr>
                <w:top w:val="none" w:sz="0" w:space="0" w:color="auto"/>
                <w:left w:val="none" w:sz="0" w:space="0" w:color="auto"/>
                <w:bottom w:val="none" w:sz="0" w:space="0" w:color="auto"/>
                <w:right w:val="none" w:sz="0" w:space="0" w:color="auto"/>
              </w:divBdr>
              <w:divsChild>
                <w:div w:id="1338538525">
                  <w:marLeft w:val="0"/>
                  <w:marRight w:val="0"/>
                  <w:marTop w:val="0"/>
                  <w:marBottom w:val="0"/>
                  <w:divBdr>
                    <w:top w:val="none" w:sz="0" w:space="0" w:color="auto"/>
                    <w:left w:val="none" w:sz="0" w:space="0" w:color="auto"/>
                    <w:bottom w:val="none" w:sz="0" w:space="0" w:color="auto"/>
                    <w:right w:val="none" w:sz="0" w:space="0" w:color="auto"/>
                  </w:divBdr>
                  <w:divsChild>
                    <w:div w:id="5035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31576">
      <w:bodyDiv w:val="1"/>
      <w:marLeft w:val="0"/>
      <w:marRight w:val="0"/>
      <w:marTop w:val="0"/>
      <w:marBottom w:val="0"/>
      <w:divBdr>
        <w:top w:val="none" w:sz="0" w:space="0" w:color="auto"/>
        <w:left w:val="none" w:sz="0" w:space="0" w:color="auto"/>
        <w:bottom w:val="none" w:sz="0" w:space="0" w:color="auto"/>
        <w:right w:val="none" w:sz="0" w:space="0" w:color="auto"/>
      </w:divBdr>
      <w:divsChild>
        <w:div w:id="1030182819">
          <w:marLeft w:val="0"/>
          <w:marRight w:val="0"/>
          <w:marTop w:val="0"/>
          <w:marBottom w:val="0"/>
          <w:divBdr>
            <w:top w:val="none" w:sz="0" w:space="0" w:color="auto"/>
            <w:left w:val="none" w:sz="0" w:space="0" w:color="auto"/>
            <w:bottom w:val="none" w:sz="0" w:space="0" w:color="auto"/>
            <w:right w:val="none" w:sz="0" w:space="0" w:color="auto"/>
          </w:divBdr>
          <w:divsChild>
            <w:div w:id="1882201655">
              <w:marLeft w:val="0"/>
              <w:marRight w:val="0"/>
              <w:marTop w:val="0"/>
              <w:marBottom w:val="0"/>
              <w:divBdr>
                <w:top w:val="none" w:sz="0" w:space="0" w:color="auto"/>
                <w:left w:val="none" w:sz="0" w:space="0" w:color="auto"/>
                <w:bottom w:val="none" w:sz="0" w:space="0" w:color="auto"/>
                <w:right w:val="none" w:sz="0" w:space="0" w:color="auto"/>
              </w:divBdr>
              <w:divsChild>
                <w:div w:id="27295502">
                  <w:marLeft w:val="0"/>
                  <w:marRight w:val="0"/>
                  <w:marTop w:val="0"/>
                  <w:marBottom w:val="0"/>
                  <w:divBdr>
                    <w:top w:val="none" w:sz="0" w:space="0" w:color="auto"/>
                    <w:left w:val="none" w:sz="0" w:space="0" w:color="auto"/>
                    <w:bottom w:val="none" w:sz="0" w:space="0" w:color="auto"/>
                    <w:right w:val="none" w:sz="0" w:space="0" w:color="auto"/>
                  </w:divBdr>
                  <w:divsChild>
                    <w:div w:id="17612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1935">
      <w:bodyDiv w:val="1"/>
      <w:marLeft w:val="0"/>
      <w:marRight w:val="0"/>
      <w:marTop w:val="0"/>
      <w:marBottom w:val="0"/>
      <w:divBdr>
        <w:top w:val="none" w:sz="0" w:space="0" w:color="auto"/>
        <w:left w:val="none" w:sz="0" w:space="0" w:color="auto"/>
        <w:bottom w:val="none" w:sz="0" w:space="0" w:color="auto"/>
        <w:right w:val="none" w:sz="0" w:space="0" w:color="auto"/>
      </w:divBdr>
      <w:divsChild>
        <w:div w:id="1809516555">
          <w:marLeft w:val="0"/>
          <w:marRight w:val="0"/>
          <w:marTop w:val="0"/>
          <w:marBottom w:val="0"/>
          <w:divBdr>
            <w:top w:val="none" w:sz="0" w:space="0" w:color="auto"/>
            <w:left w:val="none" w:sz="0" w:space="0" w:color="auto"/>
            <w:bottom w:val="none" w:sz="0" w:space="0" w:color="auto"/>
            <w:right w:val="none" w:sz="0" w:space="0" w:color="auto"/>
          </w:divBdr>
          <w:divsChild>
            <w:div w:id="1653437988">
              <w:marLeft w:val="0"/>
              <w:marRight w:val="0"/>
              <w:marTop w:val="0"/>
              <w:marBottom w:val="0"/>
              <w:divBdr>
                <w:top w:val="none" w:sz="0" w:space="0" w:color="auto"/>
                <w:left w:val="none" w:sz="0" w:space="0" w:color="auto"/>
                <w:bottom w:val="none" w:sz="0" w:space="0" w:color="auto"/>
                <w:right w:val="none" w:sz="0" w:space="0" w:color="auto"/>
              </w:divBdr>
              <w:divsChild>
                <w:div w:id="193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3984">
      <w:bodyDiv w:val="1"/>
      <w:marLeft w:val="0"/>
      <w:marRight w:val="0"/>
      <w:marTop w:val="0"/>
      <w:marBottom w:val="0"/>
      <w:divBdr>
        <w:top w:val="none" w:sz="0" w:space="0" w:color="auto"/>
        <w:left w:val="none" w:sz="0" w:space="0" w:color="auto"/>
        <w:bottom w:val="none" w:sz="0" w:space="0" w:color="auto"/>
        <w:right w:val="none" w:sz="0" w:space="0" w:color="auto"/>
      </w:divBdr>
      <w:divsChild>
        <w:div w:id="955675710">
          <w:marLeft w:val="0"/>
          <w:marRight w:val="0"/>
          <w:marTop w:val="0"/>
          <w:marBottom w:val="0"/>
          <w:divBdr>
            <w:top w:val="none" w:sz="0" w:space="0" w:color="auto"/>
            <w:left w:val="none" w:sz="0" w:space="0" w:color="auto"/>
            <w:bottom w:val="none" w:sz="0" w:space="0" w:color="auto"/>
            <w:right w:val="none" w:sz="0" w:space="0" w:color="auto"/>
          </w:divBdr>
          <w:divsChild>
            <w:div w:id="1045058697">
              <w:marLeft w:val="0"/>
              <w:marRight w:val="0"/>
              <w:marTop w:val="0"/>
              <w:marBottom w:val="0"/>
              <w:divBdr>
                <w:top w:val="none" w:sz="0" w:space="0" w:color="auto"/>
                <w:left w:val="none" w:sz="0" w:space="0" w:color="auto"/>
                <w:bottom w:val="none" w:sz="0" w:space="0" w:color="auto"/>
                <w:right w:val="none" w:sz="0" w:space="0" w:color="auto"/>
              </w:divBdr>
              <w:divsChild>
                <w:div w:id="789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59025">
      <w:bodyDiv w:val="1"/>
      <w:marLeft w:val="0"/>
      <w:marRight w:val="0"/>
      <w:marTop w:val="0"/>
      <w:marBottom w:val="0"/>
      <w:divBdr>
        <w:top w:val="none" w:sz="0" w:space="0" w:color="auto"/>
        <w:left w:val="none" w:sz="0" w:space="0" w:color="auto"/>
        <w:bottom w:val="none" w:sz="0" w:space="0" w:color="auto"/>
        <w:right w:val="none" w:sz="0" w:space="0" w:color="auto"/>
      </w:divBdr>
      <w:divsChild>
        <w:div w:id="2081171116">
          <w:marLeft w:val="0"/>
          <w:marRight w:val="0"/>
          <w:marTop w:val="0"/>
          <w:marBottom w:val="0"/>
          <w:divBdr>
            <w:top w:val="none" w:sz="0" w:space="0" w:color="auto"/>
            <w:left w:val="none" w:sz="0" w:space="0" w:color="auto"/>
            <w:bottom w:val="none" w:sz="0" w:space="0" w:color="auto"/>
            <w:right w:val="none" w:sz="0" w:space="0" w:color="auto"/>
          </w:divBdr>
          <w:divsChild>
            <w:div w:id="1249121561">
              <w:marLeft w:val="0"/>
              <w:marRight w:val="0"/>
              <w:marTop w:val="0"/>
              <w:marBottom w:val="0"/>
              <w:divBdr>
                <w:top w:val="none" w:sz="0" w:space="0" w:color="auto"/>
                <w:left w:val="none" w:sz="0" w:space="0" w:color="auto"/>
                <w:bottom w:val="none" w:sz="0" w:space="0" w:color="auto"/>
                <w:right w:val="none" w:sz="0" w:space="0" w:color="auto"/>
              </w:divBdr>
              <w:divsChild>
                <w:div w:id="16289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463">
      <w:bodyDiv w:val="1"/>
      <w:marLeft w:val="0"/>
      <w:marRight w:val="0"/>
      <w:marTop w:val="0"/>
      <w:marBottom w:val="0"/>
      <w:divBdr>
        <w:top w:val="none" w:sz="0" w:space="0" w:color="auto"/>
        <w:left w:val="none" w:sz="0" w:space="0" w:color="auto"/>
        <w:bottom w:val="none" w:sz="0" w:space="0" w:color="auto"/>
        <w:right w:val="none" w:sz="0" w:space="0" w:color="auto"/>
      </w:divBdr>
      <w:divsChild>
        <w:div w:id="382679475">
          <w:marLeft w:val="0"/>
          <w:marRight w:val="0"/>
          <w:marTop w:val="0"/>
          <w:marBottom w:val="0"/>
          <w:divBdr>
            <w:top w:val="none" w:sz="0" w:space="0" w:color="auto"/>
            <w:left w:val="none" w:sz="0" w:space="0" w:color="auto"/>
            <w:bottom w:val="none" w:sz="0" w:space="0" w:color="auto"/>
            <w:right w:val="none" w:sz="0" w:space="0" w:color="auto"/>
          </w:divBdr>
          <w:divsChild>
            <w:div w:id="1940288854">
              <w:marLeft w:val="0"/>
              <w:marRight w:val="0"/>
              <w:marTop w:val="0"/>
              <w:marBottom w:val="0"/>
              <w:divBdr>
                <w:top w:val="none" w:sz="0" w:space="0" w:color="auto"/>
                <w:left w:val="none" w:sz="0" w:space="0" w:color="auto"/>
                <w:bottom w:val="none" w:sz="0" w:space="0" w:color="auto"/>
                <w:right w:val="none" w:sz="0" w:space="0" w:color="auto"/>
              </w:divBdr>
              <w:divsChild>
                <w:div w:id="2052415020">
                  <w:marLeft w:val="0"/>
                  <w:marRight w:val="0"/>
                  <w:marTop w:val="0"/>
                  <w:marBottom w:val="0"/>
                  <w:divBdr>
                    <w:top w:val="none" w:sz="0" w:space="0" w:color="auto"/>
                    <w:left w:val="none" w:sz="0" w:space="0" w:color="auto"/>
                    <w:bottom w:val="none" w:sz="0" w:space="0" w:color="auto"/>
                    <w:right w:val="none" w:sz="0" w:space="0" w:color="auto"/>
                  </w:divBdr>
                  <w:divsChild>
                    <w:div w:id="2780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3259">
      <w:bodyDiv w:val="1"/>
      <w:marLeft w:val="0"/>
      <w:marRight w:val="0"/>
      <w:marTop w:val="0"/>
      <w:marBottom w:val="0"/>
      <w:divBdr>
        <w:top w:val="none" w:sz="0" w:space="0" w:color="auto"/>
        <w:left w:val="none" w:sz="0" w:space="0" w:color="auto"/>
        <w:bottom w:val="none" w:sz="0" w:space="0" w:color="auto"/>
        <w:right w:val="none" w:sz="0" w:space="0" w:color="auto"/>
      </w:divBdr>
      <w:divsChild>
        <w:div w:id="1622229448">
          <w:marLeft w:val="0"/>
          <w:marRight w:val="0"/>
          <w:marTop w:val="0"/>
          <w:marBottom w:val="0"/>
          <w:divBdr>
            <w:top w:val="none" w:sz="0" w:space="0" w:color="auto"/>
            <w:left w:val="none" w:sz="0" w:space="0" w:color="auto"/>
            <w:bottom w:val="none" w:sz="0" w:space="0" w:color="auto"/>
            <w:right w:val="none" w:sz="0" w:space="0" w:color="auto"/>
          </w:divBdr>
          <w:divsChild>
            <w:div w:id="865602887">
              <w:marLeft w:val="0"/>
              <w:marRight w:val="0"/>
              <w:marTop w:val="0"/>
              <w:marBottom w:val="0"/>
              <w:divBdr>
                <w:top w:val="none" w:sz="0" w:space="0" w:color="auto"/>
                <w:left w:val="none" w:sz="0" w:space="0" w:color="auto"/>
                <w:bottom w:val="none" w:sz="0" w:space="0" w:color="auto"/>
                <w:right w:val="none" w:sz="0" w:space="0" w:color="auto"/>
              </w:divBdr>
              <w:divsChild>
                <w:div w:id="622349088">
                  <w:marLeft w:val="0"/>
                  <w:marRight w:val="0"/>
                  <w:marTop w:val="0"/>
                  <w:marBottom w:val="0"/>
                  <w:divBdr>
                    <w:top w:val="none" w:sz="0" w:space="0" w:color="auto"/>
                    <w:left w:val="none" w:sz="0" w:space="0" w:color="auto"/>
                    <w:bottom w:val="none" w:sz="0" w:space="0" w:color="auto"/>
                    <w:right w:val="none" w:sz="0" w:space="0" w:color="auto"/>
                  </w:divBdr>
                  <w:divsChild>
                    <w:div w:id="19724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2736">
      <w:bodyDiv w:val="1"/>
      <w:marLeft w:val="0"/>
      <w:marRight w:val="0"/>
      <w:marTop w:val="0"/>
      <w:marBottom w:val="0"/>
      <w:divBdr>
        <w:top w:val="none" w:sz="0" w:space="0" w:color="auto"/>
        <w:left w:val="none" w:sz="0" w:space="0" w:color="auto"/>
        <w:bottom w:val="none" w:sz="0" w:space="0" w:color="auto"/>
        <w:right w:val="none" w:sz="0" w:space="0" w:color="auto"/>
      </w:divBdr>
      <w:divsChild>
        <w:div w:id="1546062686">
          <w:marLeft w:val="0"/>
          <w:marRight w:val="0"/>
          <w:marTop w:val="0"/>
          <w:marBottom w:val="0"/>
          <w:divBdr>
            <w:top w:val="none" w:sz="0" w:space="0" w:color="auto"/>
            <w:left w:val="none" w:sz="0" w:space="0" w:color="auto"/>
            <w:bottom w:val="none" w:sz="0" w:space="0" w:color="auto"/>
            <w:right w:val="none" w:sz="0" w:space="0" w:color="auto"/>
          </w:divBdr>
          <w:divsChild>
            <w:div w:id="523833441">
              <w:marLeft w:val="0"/>
              <w:marRight w:val="0"/>
              <w:marTop w:val="0"/>
              <w:marBottom w:val="0"/>
              <w:divBdr>
                <w:top w:val="none" w:sz="0" w:space="0" w:color="auto"/>
                <w:left w:val="none" w:sz="0" w:space="0" w:color="auto"/>
                <w:bottom w:val="none" w:sz="0" w:space="0" w:color="auto"/>
                <w:right w:val="none" w:sz="0" w:space="0" w:color="auto"/>
              </w:divBdr>
              <w:divsChild>
                <w:div w:id="12583146">
                  <w:marLeft w:val="0"/>
                  <w:marRight w:val="0"/>
                  <w:marTop w:val="0"/>
                  <w:marBottom w:val="0"/>
                  <w:divBdr>
                    <w:top w:val="none" w:sz="0" w:space="0" w:color="auto"/>
                    <w:left w:val="none" w:sz="0" w:space="0" w:color="auto"/>
                    <w:bottom w:val="none" w:sz="0" w:space="0" w:color="auto"/>
                    <w:right w:val="none" w:sz="0" w:space="0" w:color="auto"/>
                  </w:divBdr>
                  <w:divsChild>
                    <w:div w:id="9033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2251">
      <w:bodyDiv w:val="1"/>
      <w:marLeft w:val="0"/>
      <w:marRight w:val="0"/>
      <w:marTop w:val="0"/>
      <w:marBottom w:val="0"/>
      <w:divBdr>
        <w:top w:val="none" w:sz="0" w:space="0" w:color="auto"/>
        <w:left w:val="none" w:sz="0" w:space="0" w:color="auto"/>
        <w:bottom w:val="none" w:sz="0" w:space="0" w:color="auto"/>
        <w:right w:val="none" w:sz="0" w:space="0" w:color="auto"/>
      </w:divBdr>
      <w:divsChild>
        <w:div w:id="223755853">
          <w:marLeft w:val="0"/>
          <w:marRight w:val="0"/>
          <w:marTop w:val="0"/>
          <w:marBottom w:val="0"/>
          <w:divBdr>
            <w:top w:val="none" w:sz="0" w:space="0" w:color="auto"/>
            <w:left w:val="none" w:sz="0" w:space="0" w:color="auto"/>
            <w:bottom w:val="none" w:sz="0" w:space="0" w:color="auto"/>
            <w:right w:val="none" w:sz="0" w:space="0" w:color="auto"/>
          </w:divBdr>
          <w:divsChild>
            <w:div w:id="503470980">
              <w:marLeft w:val="0"/>
              <w:marRight w:val="0"/>
              <w:marTop w:val="0"/>
              <w:marBottom w:val="0"/>
              <w:divBdr>
                <w:top w:val="none" w:sz="0" w:space="0" w:color="auto"/>
                <w:left w:val="none" w:sz="0" w:space="0" w:color="auto"/>
                <w:bottom w:val="none" w:sz="0" w:space="0" w:color="auto"/>
                <w:right w:val="none" w:sz="0" w:space="0" w:color="auto"/>
              </w:divBdr>
              <w:divsChild>
                <w:div w:id="7823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1538">
      <w:bodyDiv w:val="1"/>
      <w:marLeft w:val="0"/>
      <w:marRight w:val="0"/>
      <w:marTop w:val="0"/>
      <w:marBottom w:val="0"/>
      <w:divBdr>
        <w:top w:val="none" w:sz="0" w:space="0" w:color="auto"/>
        <w:left w:val="none" w:sz="0" w:space="0" w:color="auto"/>
        <w:bottom w:val="none" w:sz="0" w:space="0" w:color="auto"/>
        <w:right w:val="none" w:sz="0" w:space="0" w:color="auto"/>
      </w:divBdr>
      <w:divsChild>
        <w:div w:id="1155489486">
          <w:marLeft w:val="0"/>
          <w:marRight w:val="0"/>
          <w:marTop w:val="0"/>
          <w:marBottom w:val="0"/>
          <w:divBdr>
            <w:top w:val="none" w:sz="0" w:space="0" w:color="auto"/>
            <w:left w:val="none" w:sz="0" w:space="0" w:color="auto"/>
            <w:bottom w:val="none" w:sz="0" w:space="0" w:color="auto"/>
            <w:right w:val="none" w:sz="0" w:space="0" w:color="auto"/>
          </w:divBdr>
          <w:divsChild>
            <w:div w:id="304819755">
              <w:marLeft w:val="0"/>
              <w:marRight w:val="0"/>
              <w:marTop w:val="0"/>
              <w:marBottom w:val="0"/>
              <w:divBdr>
                <w:top w:val="none" w:sz="0" w:space="0" w:color="auto"/>
                <w:left w:val="none" w:sz="0" w:space="0" w:color="auto"/>
                <w:bottom w:val="none" w:sz="0" w:space="0" w:color="auto"/>
                <w:right w:val="none" w:sz="0" w:space="0" w:color="auto"/>
              </w:divBdr>
              <w:divsChild>
                <w:div w:id="1618636208">
                  <w:marLeft w:val="0"/>
                  <w:marRight w:val="0"/>
                  <w:marTop w:val="0"/>
                  <w:marBottom w:val="0"/>
                  <w:divBdr>
                    <w:top w:val="none" w:sz="0" w:space="0" w:color="auto"/>
                    <w:left w:val="none" w:sz="0" w:space="0" w:color="auto"/>
                    <w:bottom w:val="none" w:sz="0" w:space="0" w:color="auto"/>
                    <w:right w:val="none" w:sz="0" w:space="0" w:color="auto"/>
                  </w:divBdr>
                </w:div>
              </w:divsChild>
            </w:div>
            <w:div w:id="1799952561">
              <w:marLeft w:val="0"/>
              <w:marRight w:val="0"/>
              <w:marTop w:val="0"/>
              <w:marBottom w:val="0"/>
              <w:divBdr>
                <w:top w:val="none" w:sz="0" w:space="0" w:color="auto"/>
                <w:left w:val="none" w:sz="0" w:space="0" w:color="auto"/>
                <w:bottom w:val="none" w:sz="0" w:space="0" w:color="auto"/>
                <w:right w:val="none" w:sz="0" w:space="0" w:color="auto"/>
              </w:divBdr>
              <w:divsChild>
                <w:div w:id="873925277">
                  <w:marLeft w:val="0"/>
                  <w:marRight w:val="0"/>
                  <w:marTop w:val="0"/>
                  <w:marBottom w:val="0"/>
                  <w:divBdr>
                    <w:top w:val="none" w:sz="0" w:space="0" w:color="auto"/>
                    <w:left w:val="none" w:sz="0" w:space="0" w:color="auto"/>
                    <w:bottom w:val="none" w:sz="0" w:space="0" w:color="auto"/>
                    <w:right w:val="none" w:sz="0" w:space="0" w:color="auto"/>
                  </w:divBdr>
                </w:div>
                <w:div w:id="816841589">
                  <w:marLeft w:val="0"/>
                  <w:marRight w:val="0"/>
                  <w:marTop w:val="0"/>
                  <w:marBottom w:val="0"/>
                  <w:divBdr>
                    <w:top w:val="none" w:sz="0" w:space="0" w:color="auto"/>
                    <w:left w:val="none" w:sz="0" w:space="0" w:color="auto"/>
                    <w:bottom w:val="none" w:sz="0" w:space="0" w:color="auto"/>
                    <w:right w:val="none" w:sz="0" w:space="0" w:color="auto"/>
                  </w:divBdr>
                </w:div>
                <w:div w:id="615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8776">
      <w:bodyDiv w:val="1"/>
      <w:marLeft w:val="0"/>
      <w:marRight w:val="0"/>
      <w:marTop w:val="0"/>
      <w:marBottom w:val="0"/>
      <w:divBdr>
        <w:top w:val="none" w:sz="0" w:space="0" w:color="auto"/>
        <w:left w:val="none" w:sz="0" w:space="0" w:color="auto"/>
        <w:bottom w:val="none" w:sz="0" w:space="0" w:color="auto"/>
        <w:right w:val="none" w:sz="0" w:space="0" w:color="auto"/>
      </w:divBdr>
      <w:divsChild>
        <w:div w:id="1481968378">
          <w:marLeft w:val="0"/>
          <w:marRight w:val="0"/>
          <w:marTop w:val="0"/>
          <w:marBottom w:val="0"/>
          <w:divBdr>
            <w:top w:val="none" w:sz="0" w:space="0" w:color="auto"/>
            <w:left w:val="none" w:sz="0" w:space="0" w:color="auto"/>
            <w:bottom w:val="none" w:sz="0" w:space="0" w:color="auto"/>
            <w:right w:val="none" w:sz="0" w:space="0" w:color="auto"/>
          </w:divBdr>
          <w:divsChild>
            <w:div w:id="1265916840">
              <w:marLeft w:val="0"/>
              <w:marRight w:val="0"/>
              <w:marTop w:val="0"/>
              <w:marBottom w:val="0"/>
              <w:divBdr>
                <w:top w:val="none" w:sz="0" w:space="0" w:color="auto"/>
                <w:left w:val="none" w:sz="0" w:space="0" w:color="auto"/>
                <w:bottom w:val="none" w:sz="0" w:space="0" w:color="auto"/>
                <w:right w:val="none" w:sz="0" w:space="0" w:color="auto"/>
              </w:divBdr>
              <w:divsChild>
                <w:div w:id="450974681">
                  <w:marLeft w:val="0"/>
                  <w:marRight w:val="0"/>
                  <w:marTop w:val="0"/>
                  <w:marBottom w:val="0"/>
                  <w:divBdr>
                    <w:top w:val="none" w:sz="0" w:space="0" w:color="auto"/>
                    <w:left w:val="none" w:sz="0" w:space="0" w:color="auto"/>
                    <w:bottom w:val="none" w:sz="0" w:space="0" w:color="auto"/>
                    <w:right w:val="none" w:sz="0" w:space="0" w:color="auto"/>
                  </w:divBdr>
                  <w:divsChild>
                    <w:div w:id="1804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901">
      <w:bodyDiv w:val="1"/>
      <w:marLeft w:val="0"/>
      <w:marRight w:val="0"/>
      <w:marTop w:val="0"/>
      <w:marBottom w:val="0"/>
      <w:divBdr>
        <w:top w:val="none" w:sz="0" w:space="0" w:color="auto"/>
        <w:left w:val="none" w:sz="0" w:space="0" w:color="auto"/>
        <w:bottom w:val="none" w:sz="0" w:space="0" w:color="auto"/>
        <w:right w:val="none" w:sz="0" w:space="0" w:color="auto"/>
      </w:divBdr>
      <w:divsChild>
        <w:div w:id="197088266">
          <w:marLeft w:val="0"/>
          <w:marRight w:val="0"/>
          <w:marTop w:val="0"/>
          <w:marBottom w:val="0"/>
          <w:divBdr>
            <w:top w:val="none" w:sz="0" w:space="0" w:color="auto"/>
            <w:left w:val="none" w:sz="0" w:space="0" w:color="auto"/>
            <w:bottom w:val="none" w:sz="0" w:space="0" w:color="auto"/>
            <w:right w:val="none" w:sz="0" w:space="0" w:color="auto"/>
          </w:divBdr>
          <w:divsChild>
            <w:div w:id="525753988">
              <w:marLeft w:val="0"/>
              <w:marRight w:val="0"/>
              <w:marTop w:val="0"/>
              <w:marBottom w:val="0"/>
              <w:divBdr>
                <w:top w:val="none" w:sz="0" w:space="0" w:color="auto"/>
                <w:left w:val="none" w:sz="0" w:space="0" w:color="auto"/>
                <w:bottom w:val="none" w:sz="0" w:space="0" w:color="auto"/>
                <w:right w:val="none" w:sz="0" w:space="0" w:color="auto"/>
              </w:divBdr>
              <w:divsChild>
                <w:div w:id="1575243278">
                  <w:marLeft w:val="0"/>
                  <w:marRight w:val="0"/>
                  <w:marTop w:val="0"/>
                  <w:marBottom w:val="0"/>
                  <w:divBdr>
                    <w:top w:val="none" w:sz="0" w:space="0" w:color="auto"/>
                    <w:left w:val="none" w:sz="0" w:space="0" w:color="auto"/>
                    <w:bottom w:val="none" w:sz="0" w:space="0" w:color="auto"/>
                    <w:right w:val="none" w:sz="0" w:space="0" w:color="auto"/>
                  </w:divBdr>
                  <w:divsChild>
                    <w:div w:id="18613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5608">
      <w:bodyDiv w:val="1"/>
      <w:marLeft w:val="0"/>
      <w:marRight w:val="0"/>
      <w:marTop w:val="0"/>
      <w:marBottom w:val="0"/>
      <w:divBdr>
        <w:top w:val="none" w:sz="0" w:space="0" w:color="auto"/>
        <w:left w:val="none" w:sz="0" w:space="0" w:color="auto"/>
        <w:bottom w:val="none" w:sz="0" w:space="0" w:color="auto"/>
        <w:right w:val="none" w:sz="0" w:space="0" w:color="auto"/>
      </w:divBdr>
      <w:divsChild>
        <w:div w:id="238909162">
          <w:marLeft w:val="0"/>
          <w:marRight w:val="0"/>
          <w:marTop w:val="0"/>
          <w:marBottom w:val="0"/>
          <w:divBdr>
            <w:top w:val="none" w:sz="0" w:space="0" w:color="auto"/>
            <w:left w:val="none" w:sz="0" w:space="0" w:color="auto"/>
            <w:bottom w:val="none" w:sz="0" w:space="0" w:color="auto"/>
            <w:right w:val="none" w:sz="0" w:space="0" w:color="auto"/>
          </w:divBdr>
          <w:divsChild>
            <w:div w:id="1694916328">
              <w:marLeft w:val="0"/>
              <w:marRight w:val="0"/>
              <w:marTop w:val="0"/>
              <w:marBottom w:val="0"/>
              <w:divBdr>
                <w:top w:val="none" w:sz="0" w:space="0" w:color="auto"/>
                <w:left w:val="none" w:sz="0" w:space="0" w:color="auto"/>
                <w:bottom w:val="none" w:sz="0" w:space="0" w:color="auto"/>
                <w:right w:val="none" w:sz="0" w:space="0" w:color="auto"/>
              </w:divBdr>
              <w:divsChild>
                <w:div w:id="21043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2908">
      <w:bodyDiv w:val="1"/>
      <w:marLeft w:val="0"/>
      <w:marRight w:val="0"/>
      <w:marTop w:val="0"/>
      <w:marBottom w:val="0"/>
      <w:divBdr>
        <w:top w:val="none" w:sz="0" w:space="0" w:color="auto"/>
        <w:left w:val="none" w:sz="0" w:space="0" w:color="auto"/>
        <w:bottom w:val="none" w:sz="0" w:space="0" w:color="auto"/>
        <w:right w:val="none" w:sz="0" w:space="0" w:color="auto"/>
      </w:divBdr>
      <w:divsChild>
        <w:div w:id="1135106339">
          <w:marLeft w:val="0"/>
          <w:marRight w:val="0"/>
          <w:marTop w:val="0"/>
          <w:marBottom w:val="0"/>
          <w:divBdr>
            <w:top w:val="none" w:sz="0" w:space="0" w:color="auto"/>
            <w:left w:val="none" w:sz="0" w:space="0" w:color="auto"/>
            <w:bottom w:val="none" w:sz="0" w:space="0" w:color="auto"/>
            <w:right w:val="none" w:sz="0" w:space="0" w:color="auto"/>
          </w:divBdr>
          <w:divsChild>
            <w:div w:id="137383816">
              <w:marLeft w:val="0"/>
              <w:marRight w:val="0"/>
              <w:marTop w:val="0"/>
              <w:marBottom w:val="0"/>
              <w:divBdr>
                <w:top w:val="none" w:sz="0" w:space="0" w:color="auto"/>
                <w:left w:val="none" w:sz="0" w:space="0" w:color="auto"/>
                <w:bottom w:val="none" w:sz="0" w:space="0" w:color="auto"/>
                <w:right w:val="none" w:sz="0" w:space="0" w:color="auto"/>
              </w:divBdr>
              <w:divsChild>
                <w:div w:id="494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1845">
      <w:bodyDiv w:val="1"/>
      <w:marLeft w:val="0"/>
      <w:marRight w:val="0"/>
      <w:marTop w:val="0"/>
      <w:marBottom w:val="0"/>
      <w:divBdr>
        <w:top w:val="none" w:sz="0" w:space="0" w:color="auto"/>
        <w:left w:val="none" w:sz="0" w:space="0" w:color="auto"/>
        <w:bottom w:val="none" w:sz="0" w:space="0" w:color="auto"/>
        <w:right w:val="none" w:sz="0" w:space="0" w:color="auto"/>
      </w:divBdr>
      <w:divsChild>
        <w:div w:id="1709988988">
          <w:marLeft w:val="0"/>
          <w:marRight w:val="0"/>
          <w:marTop w:val="0"/>
          <w:marBottom w:val="0"/>
          <w:divBdr>
            <w:top w:val="none" w:sz="0" w:space="0" w:color="auto"/>
            <w:left w:val="none" w:sz="0" w:space="0" w:color="auto"/>
            <w:bottom w:val="none" w:sz="0" w:space="0" w:color="auto"/>
            <w:right w:val="none" w:sz="0" w:space="0" w:color="auto"/>
          </w:divBdr>
          <w:divsChild>
            <w:div w:id="211618482">
              <w:marLeft w:val="0"/>
              <w:marRight w:val="0"/>
              <w:marTop w:val="0"/>
              <w:marBottom w:val="0"/>
              <w:divBdr>
                <w:top w:val="none" w:sz="0" w:space="0" w:color="auto"/>
                <w:left w:val="none" w:sz="0" w:space="0" w:color="auto"/>
                <w:bottom w:val="none" w:sz="0" w:space="0" w:color="auto"/>
                <w:right w:val="none" w:sz="0" w:space="0" w:color="auto"/>
              </w:divBdr>
              <w:divsChild>
                <w:div w:id="821888307">
                  <w:marLeft w:val="0"/>
                  <w:marRight w:val="0"/>
                  <w:marTop w:val="0"/>
                  <w:marBottom w:val="0"/>
                  <w:divBdr>
                    <w:top w:val="none" w:sz="0" w:space="0" w:color="auto"/>
                    <w:left w:val="none" w:sz="0" w:space="0" w:color="auto"/>
                    <w:bottom w:val="none" w:sz="0" w:space="0" w:color="auto"/>
                    <w:right w:val="none" w:sz="0" w:space="0" w:color="auto"/>
                  </w:divBdr>
                </w:div>
              </w:divsChild>
            </w:div>
            <w:div w:id="226576338">
              <w:marLeft w:val="0"/>
              <w:marRight w:val="0"/>
              <w:marTop w:val="0"/>
              <w:marBottom w:val="0"/>
              <w:divBdr>
                <w:top w:val="none" w:sz="0" w:space="0" w:color="auto"/>
                <w:left w:val="none" w:sz="0" w:space="0" w:color="auto"/>
                <w:bottom w:val="none" w:sz="0" w:space="0" w:color="auto"/>
                <w:right w:val="none" w:sz="0" w:space="0" w:color="auto"/>
              </w:divBdr>
              <w:divsChild>
                <w:div w:id="1809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400">
      <w:bodyDiv w:val="1"/>
      <w:marLeft w:val="0"/>
      <w:marRight w:val="0"/>
      <w:marTop w:val="0"/>
      <w:marBottom w:val="0"/>
      <w:divBdr>
        <w:top w:val="none" w:sz="0" w:space="0" w:color="auto"/>
        <w:left w:val="none" w:sz="0" w:space="0" w:color="auto"/>
        <w:bottom w:val="none" w:sz="0" w:space="0" w:color="auto"/>
        <w:right w:val="none" w:sz="0" w:space="0" w:color="auto"/>
      </w:divBdr>
      <w:divsChild>
        <w:div w:id="414057110">
          <w:marLeft w:val="0"/>
          <w:marRight w:val="0"/>
          <w:marTop w:val="0"/>
          <w:marBottom w:val="0"/>
          <w:divBdr>
            <w:top w:val="none" w:sz="0" w:space="0" w:color="auto"/>
            <w:left w:val="none" w:sz="0" w:space="0" w:color="auto"/>
            <w:bottom w:val="none" w:sz="0" w:space="0" w:color="auto"/>
            <w:right w:val="none" w:sz="0" w:space="0" w:color="auto"/>
          </w:divBdr>
          <w:divsChild>
            <w:div w:id="1941067482">
              <w:marLeft w:val="0"/>
              <w:marRight w:val="0"/>
              <w:marTop w:val="0"/>
              <w:marBottom w:val="0"/>
              <w:divBdr>
                <w:top w:val="none" w:sz="0" w:space="0" w:color="auto"/>
                <w:left w:val="none" w:sz="0" w:space="0" w:color="auto"/>
                <w:bottom w:val="none" w:sz="0" w:space="0" w:color="auto"/>
                <w:right w:val="none" w:sz="0" w:space="0" w:color="auto"/>
              </w:divBdr>
              <w:divsChild>
                <w:div w:id="6335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3043">
      <w:bodyDiv w:val="1"/>
      <w:marLeft w:val="0"/>
      <w:marRight w:val="0"/>
      <w:marTop w:val="0"/>
      <w:marBottom w:val="0"/>
      <w:divBdr>
        <w:top w:val="none" w:sz="0" w:space="0" w:color="auto"/>
        <w:left w:val="none" w:sz="0" w:space="0" w:color="auto"/>
        <w:bottom w:val="none" w:sz="0" w:space="0" w:color="auto"/>
        <w:right w:val="none" w:sz="0" w:space="0" w:color="auto"/>
      </w:divBdr>
      <w:divsChild>
        <w:div w:id="909267765">
          <w:marLeft w:val="0"/>
          <w:marRight w:val="0"/>
          <w:marTop w:val="0"/>
          <w:marBottom w:val="0"/>
          <w:divBdr>
            <w:top w:val="none" w:sz="0" w:space="0" w:color="auto"/>
            <w:left w:val="none" w:sz="0" w:space="0" w:color="auto"/>
            <w:bottom w:val="none" w:sz="0" w:space="0" w:color="auto"/>
            <w:right w:val="none" w:sz="0" w:space="0" w:color="auto"/>
          </w:divBdr>
          <w:divsChild>
            <w:div w:id="1064138044">
              <w:marLeft w:val="0"/>
              <w:marRight w:val="0"/>
              <w:marTop w:val="0"/>
              <w:marBottom w:val="0"/>
              <w:divBdr>
                <w:top w:val="none" w:sz="0" w:space="0" w:color="auto"/>
                <w:left w:val="none" w:sz="0" w:space="0" w:color="auto"/>
                <w:bottom w:val="none" w:sz="0" w:space="0" w:color="auto"/>
                <w:right w:val="none" w:sz="0" w:space="0" w:color="auto"/>
              </w:divBdr>
              <w:divsChild>
                <w:div w:id="1417939717">
                  <w:marLeft w:val="0"/>
                  <w:marRight w:val="0"/>
                  <w:marTop w:val="0"/>
                  <w:marBottom w:val="0"/>
                  <w:divBdr>
                    <w:top w:val="none" w:sz="0" w:space="0" w:color="auto"/>
                    <w:left w:val="none" w:sz="0" w:space="0" w:color="auto"/>
                    <w:bottom w:val="none" w:sz="0" w:space="0" w:color="auto"/>
                    <w:right w:val="none" w:sz="0" w:space="0" w:color="auto"/>
                  </w:divBdr>
                  <w:divsChild>
                    <w:div w:id="14076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0681">
      <w:bodyDiv w:val="1"/>
      <w:marLeft w:val="0"/>
      <w:marRight w:val="0"/>
      <w:marTop w:val="0"/>
      <w:marBottom w:val="0"/>
      <w:divBdr>
        <w:top w:val="none" w:sz="0" w:space="0" w:color="auto"/>
        <w:left w:val="none" w:sz="0" w:space="0" w:color="auto"/>
        <w:bottom w:val="none" w:sz="0" w:space="0" w:color="auto"/>
        <w:right w:val="none" w:sz="0" w:space="0" w:color="auto"/>
      </w:divBdr>
      <w:divsChild>
        <w:div w:id="787629963">
          <w:marLeft w:val="0"/>
          <w:marRight w:val="0"/>
          <w:marTop w:val="0"/>
          <w:marBottom w:val="0"/>
          <w:divBdr>
            <w:top w:val="none" w:sz="0" w:space="0" w:color="auto"/>
            <w:left w:val="none" w:sz="0" w:space="0" w:color="auto"/>
            <w:bottom w:val="none" w:sz="0" w:space="0" w:color="auto"/>
            <w:right w:val="none" w:sz="0" w:space="0" w:color="auto"/>
          </w:divBdr>
          <w:divsChild>
            <w:div w:id="1786466020">
              <w:marLeft w:val="0"/>
              <w:marRight w:val="0"/>
              <w:marTop w:val="0"/>
              <w:marBottom w:val="0"/>
              <w:divBdr>
                <w:top w:val="none" w:sz="0" w:space="0" w:color="auto"/>
                <w:left w:val="none" w:sz="0" w:space="0" w:color="auto"/>
                <w:bottom w:val="none" w:sz="0" w:space="0" w:color="auto"/>
                <w:right w:val="none" w:sz="0" w:space="0" w:color="auto"/>
              </w:divBdr>
              <w:divsChild>
                <w:div w:id="1511408918">
                  <w:marLeft w:val="0"/>
                  <w:marRight w:val="0"/>
                  <w:marTop w:val="0"/>
                  <w:marBottom w:val="0"/>
                  <w:divBdr>
                    <w:top w:val="none" w:sz="0" w:space="0" w:color="auto"/>
                    <w:left w:val="none" w:sz="0" w:space="0" w:color="auto"/>
                    <w:bottom w:val="none" w:sz="0" w:space="0" w:color="auto"/>
                    <w:right w:val="none" w:sz="0" w:space="0" w:color="auto"/>
                  </w:divBdr>
                  <w:divsChild>
                    <w:div w:id="8675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19475">
      <w:bodyDiv w:val="1"/>
      <w:marLeft w:val="0"/>
      <w:marRight w:val="0"/>
      <w:marTop w:val="0"/>
      <w:marBottom w:val="0"/>
      <w:divBdr>
        <w:top w:val="none" w:sz="0" w:space="0" w:color="auto"/>
        <w:left w:val="none" w:sz="0" w:space="0" w:color="auto"/>
        <w:bottom w:val="none" w:sz="0" w:space="0" w:color="auto"/>
        <w:right w:val="none" w:sz="0" w:space="0" w:color="auto"/>
      </w:divBdr>
      <w:divsChild>
        <w:div w:id="1094396922">
          <w:marLeft w:val="0"/>
          <w:marRight w:val="0"/>
          <w:marTop w:val="0"/>
          <w:marBottom w:val="0"/>
          <w:divBdr>
            <w:top w:val="none" w:sz="0" w:space="0" w:color="auto"/>
            <w:left w:val="none" w:sz="0" w:space="0" w:color="auto"/>
            <w:bottom w:val="none" w:sz="0" w:space="0" w:color="auto"/>
            <w:right w:val="none" w:sz="0" w:space="0" w:color="auto"/>
          </w:divBdr>
          <w:divsChild>
            <w:div w:id="91244334">
              <w:marLeft w:val="0"/>
              <w:marRight w:val="0"/>
              <w:marTop w:val="0"/>
              <w:marBottom w:val="0"/>
              <w:divBdr>
                <w:top w:val="none" w:sz="0" w:space="0" w:color="auto"/>
                <w:left w:val="none" w:sz="0" w:space="0" w:color="auto"/>
                <w:bottom w:val="none" w:sz="0" w:space="0" w:color="auto"/>
                <w:right w:val="none" w:sz="0" w:space="0" w:color="auto"/>
              </w:divBdr>
              <w:divsChild>
                <w:div w:id="10316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5593">
      <w:bodyDiv w:val="1"/>
      <w:marLeft w:val="0"/>
      <w:marRight w:val="0"/>
      <w:marTop w:val="0"/>
      <w:marBottom w:val="0"/>
      <w:divBdr>
        <w:top w:val="none" w:sz="0" w:space="0" w:color="auto"/>
        <w:left w:val="none" w:sz="0" w:space="0" w:color="auto"/>
        <w:bottom w:val="none" w:sz="0" w:space="0" w:color="auto"/>
        <w:right w:val="none" w:sz="0" w:space="0" w:color="auto"/>
      </w:divBdr>
      <w:divsChild>
        <w:div w:id="1459031486">
          <w:marLeft w:val="0"/>
          <w:marRight w:val="0"/>
          <w:marTop w:val="0"/>
          <w:marBottom w:val="0"/>
          <w:divBdr>
            <w:top w:val="none" w:sz="0" w:space="0" w:color="auto"/>
            <w:left w:val="none" w:sz="0" w:space="0" w:color="auto"/>
            <w:bottom w:val="none" w:sz="0" w:space="0" w:color="auto"/>
            <w:right w:val="none" w:sz="0" w:space="0" w:color="auto"/>
          </w:divBdr>
          <w:divsChild>
            <w:div w:id="683168656">
              <w:marLeft w:val="0"/>
              <w:marRight w:val="0"/>
              <w:marTop w:val="0"/>
              <w:marBottom w:val="0"/>
              <w:divBdr>
                <w:top w:val="none" w:sz="0" w:space="0" w:color="auto"/>
                <w:left w:val="none" w:sz="0" w:space="0" w:color="auto"/>
                <w:bottom w:val="none" w:sz="0" w:space="0" w:color="auto"/>
                <w:right w:val="none" w:sz="0" w:space="0" w:color="auto"/>
              </w:divBdr>
              <w:divsChild>
                <w:div w:id="334260532">
                  <w:marLeft w:val="0"/>
                  <w:marRight w:val="0"/>
                  <w:marTop w:val="0"/>
                  <w:marBottom w:val="0"/>
                  <w:divBdr>
                    <w:top w:val="none" w:sz="0" w:space="0" w:color="auto"/>
                    <w:left w:val="none" w:sz="0" w:space="0" w:color="auto"/>
                    <w:bottom w:val="none" w:sz="0" w:space="0" w:color="auto"/>
                    <w:right w:val="none" w:sz="0" w:space="0" w:color="auto"/>
                  </w:divBdr>
                  <w:divsChild>
                    <w:div w:id="85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51492">
      <w:bodyDiv w:val="1"/>
      <w:marLeft w:val="0"/>
      <w:marRight w:val="0"/>
      <w:marTop w:val="0"/>
      <w:marBottom w:val="0"/>
      <w:divBdr>
        <w:top w:val="none" w:sz="0" w:space="0" w:color="auto"/>
        <w:left w:val="none" w:sz="0" w:space="0" w:color="auto"/>
        <w:bottom w:val="none" w:sz="0" w:space="0" w:color="auto"/>
        <w:right w:val="none" w:sz="0" w:space="0" w:color="auto"/>
      </w:divBdr>
      <w:divsChild>
        <w:div w:id="1114443658">
          <w:marLeft w:val="0"/>
          <w:marRight w:val="0"/>
          <w:marTop w:val="0"/>
          <w:marBottom w:val="0"/>
          <w:divBdr>
            <w:top w:val="none" w:sz="0" w:space="0" w:color="auto"/>
            <w:left w:val="none" w:sz="0" w:space="0" w:color="auto"/>
            <w:bottom w:val="none" w:sz="0" w:space="0" w:color="auto"/>
            <w:right w:val="none" w:sz="0" w:space="0" w:color="auto"/>
          </w:divBdr>
          <w:divsChild>
            <w:div w:id="1572693121">
              <w:marLeft w:val="0"/>
              <w:marRight w:val="0"/>
              <w:marTop w:val="0"/>
              <w:marBottom w:val="0"/>
              <w:divBdr>
                <w:top w:val="none" w:sz="0" w:space="0" w:color="auto"/>
                <w:left w:val="none" w:sz="0" w:space="0" w:color="auto"/>
                <w:bottom w:val="none" w:sz="0" w:space="0" w:color="auto"/>
                <w:right w:val="none" w:sz="0" w:space="0" w:color="auto"/>
              </w:divBdr>
              <w:divsChild>
                <w:div w:id="5646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7450">
      <w:bodyDiv w:val="1"/>
      <w:marLeft w:val="0"/>
      <w:marRight w:val="0"/>
      <w:marTop w:val="0"/>
      <w:marBottom w:val="0"/>
      <w:divBdr>
        <w:top w:val="none" w:sz="0" w:space="0" w:color="auto"/>
        <w:left w:val="none" w:sz="0" w:space="0" w:color="auto"/>
        <w:bottom w:val="none" w:sz="0" w:space="0" w:color="auto"/>
        <w:right w:val="none" w:sz="0" w:space="0" w:color="auto"/>
      </w:divBdr>
      <w:divsChild>
        <w:div w:id="93988558">
          <w:marLeft w:val="0"/>
          <w:marRight w:val="0"/>
          <w:marTop w:val="0"/>
          <w:marBottom w:val="0"/>
          <w:divBdr>
            <w:top w:val="none" w:sz="0" w:space="0" w:color="auto"/>
            <w:left w:val="none" w:sz="0" w:space="0" w:color="auto"/>
            <w:bottom w:val="none" w:sz="0" w:space="0" w:color="auto"/>
            <w:right w:val="none" w:sz="0" w:space="0" w:color="auto"/>
          </w:divBdr>
          <w:divsChild>
            <w:div w:id="342124301">
              <w:marLeft w:val="0"/>
              <w:marRight w:val="0"/>
              <w:marTop w:val="0"/>
              <w:marBottom w:val="0"/>
              <w:divBdr>
                <w:top w:val="none" w:sz="0" w:space="0" w:color="auto"/>
                <w:left w:val="none" w:sz="0" w:space="0" w:color="auto"/>
                <w:bottom w:val="none" w:sz="0" w:space="0" w:color="auto"/>
                <w:right w:val="none" w:sz="0" w:space="0" w:color="auto"/>
              </w:divBdr>
              <w:divsChild>
                <w:div w:id="1387753046">
                  <w:marLeft w:val="0"/>
                  <w:marRight w:val="0"/>
                  <w:marTop w:val="0"/>
                  <w:marBottom w:val="0"/>
                  <w:divBdr>
                    <w:top w:val="none" w:sz="0" w:space="0" w:color="auto"/>
                    <w:left w:val="none" w:sz="0" w:space="0" w:color="auto"/>
                    <w:bottom w:val="none" w:sz="0" w:space="0" w:color="auto"/>
                    <w:right w:val="none" w:sz="0" w:space="0" w:color="auto"/>
                  </w:divBdr>
                  <w:divsChild>
                    <w:div w:id="1185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42192">
      <w:bodyDiv w:val="1"/>
      <w:marLeft w:val="0"/>
      <w:marRight w:val="0"/>
      <w:marTop w:val="0"/>
      <w:marBottom w:val="0"/>
      <w:divBdr>
        <w:top w:val="none" w:sz="0" w:space="0" w:color="auto"/>
        <w:left w:val="none" w:sz="0" w:space="0" w:color="auto"/>
        <w:bottom w:val="none" w:sz="0" w:space="0" w:color="auto"/>
        <w:right w:val="none" w:sz="0" w:space="0" w:color="auto"/>
      </w:divBdr>
      <w:divsChild>
        <w:div w:id="1345017390">
          <w:marLeft w:val="0"/>
          <w:marRight w:val="0"/>
          <w:marTop w:val="0"/>
          <w:marBottom w:val="0"/>
          <w:divBdr>
            <w:top w:val="none" w:sz="0" w:space="0" w:color="auto"/>
            <w:left w:val="none" w:sz="0" w:space="0" w:color="auto"/>
            <w:bottom w:val="none" w:sz="0" w:space="0" w:color="auto"/>
            <w:right w:val="none" w:sz="0" w:space="0" w:color="auto"/>
          </w:divBdr>
          <w:divsChild>
            <w:div w:id="435059639">
              <w:marLeft w:val="0"/>
              <w:marRight w:val="0"/>
              <w:marTop w:val="0"/>
              <w:marBottom w:val="0"/>
              <w:divBdr>
                <w:top w:val="none" w:sz="0" w:space="0" w:color="auto"/>
                <w:left w:val="none" w:sz="0" w:space="0" w:color="auto"/>
                <w:bottom w:val="none" w:sz="0" w:space="0" w:color="auto"/>
                <w:right w:val="none" w:sz="0" w:space="0" w:color="auto"/>
              </w:divBdr>
              <w:divsChild>
                <w:div w:id="519467220">
                  <w:marLeft w:val="0"/>
                  <w:marRight w:val="0"/>
                  <w:marTop w:val="0"/>
                  <w:marBottom w:val="0"/>
                  <w:divBdr>
                    <w:top w:val="none" w:sz="0" w:space="0" w:color="auto"/>
                    <w:left w:val="none" w:sz="0" w:space="0" w:color="auto"/>
                    <w:bottom w:val="none" w:sz="0" w:space="0" w:color="auto"/>
                    <w:right w:val="none" w:sz="0" w:space="0" w:color="auto"/>
                  </w:divBdr>
                  <w:divsChild>
                    <w:div w:id="3822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8339">
      <w:bodyDiv w:val="1"/>
      <w:marLeft w:val="0"/>
      <w:marRight w:val="0"/>
      <w:marTop w:val="0"/>
      <w:marBottom w:val="0"/>
      <w:divBdr>
        <w:top w:val="none" w:sz="0" w:space="0" w:color="auto"/>
        <w:left w:val="none" w:sz="0" w:space="0" w:color="auto"/>
        <w:bottom w:val="none" w:sz="0" w:space="0" w:color="auto"/>
        <w:right w:val="none" w:sz="0" w:space="0" w:color="auto"/>
      </w:divBdr>
      <w:divsChild>
        <w:div w:id="1070539960">
          <w:marLeft w:val="0"/>
          <w:marRight w:val="0"/>
          <w:marTop w:val="0"/>
          <w:marBottom w:val="0"/>
          <w:divBdr>
            <w:top w:val="none" w:sz="0" w:space="0" w:color="auto"/>
            <w:left w:val="none" w:sz="0" w:space="0" w:color="auto"/>
            <w:bottom w:val="none" w:sz="0" w:space="0" w:color="auto"/>
            <w:right w:val="none" w:sz="0" w:space="0" w:color="auto"/>
          </w:divBdr>
          <w:divsChild>
            <w:div w:id="68158963">
              <w:marLeft w:val="0"/>
              <w:marRight w:val="0"/>
              <w:marTop w:val="0"/>
              <w:marBottom w:val="0"/>
              <w:divBdr>
                <w:top w:val="none" w:sz="0" w:space="0" w:color="auto"/>
                <w:left w:val="none" w:sz="0" w:space="0" w:color="auto"/>
                <w:bottom w:val="none" w:sz="0" w:space="0" w:color="auto"/>
                <w:right w:val="none" w:sz="0" w:space="0" w:color="auto"/>
              </w:divBdr>
              <w:divsChild>
                <w:div w:id="802429847">
                  <w:marLeft w:val="0"/>
                  <w:marRight w:val="0"/>
                  <w:marTop w:val="0"/>
                  <w:marBottom w:val="0"/>
                  <w:divBdr>
                    <w:top w:val="none" w:sz="0" w:space="0" w:color="auto"/>
                    <w:left w:val="none" w:sz="0" w:space="0" w:color="auto"/>
                    <w:bottom w:val="none" w:sz="0" w:space="0" w:color="auto"/>
                    <w:right w:val="none" w:sz="0" w:space="0" w:color="auto"/>
                  </w:divBdr>
                  <w:divsChild>
                    <w:div w:id="871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99624">
      <w:bodyDiv w:val="1"/>
      <w:marLeft w:val="0"/>
      <w:marRight w:val="0"/>
      <w:marTop w:val="0"/>
      <w:marBottom w:val="0"/>
      <w:divBdr>
        <w:top w:val="none" w:sz="0" w:space="0" w:color="auto"/>
        <w:left w:val="none" w:sz="0" w:space="0" w:color="auto"/>
        <w:bottom w:val="none" w:sz="0" w:space="0" w:color="auto"/>
        <w:right w:val="none" w:sz="0" w:space="0" w:color="auto"/>
      </w:divBdr>
      <w:divsChild>
        <w:div w:id="1391078858">
          <w:marLeft w:val="0"/>
          <w:marRight w:val="0"/>
          <w:marTop w:val="0"/>
          <w:marBottom w:val="0"/>
          <w:divBdr>
            <w:top w:val="none" w:sz="0" w:space="0" w:color="auto"/>
            <w:left w:val="none" w:sz="0" w:space="0" w:color="auto"/>
            <w:bottom w:val="none" w:sz="0" w:space="0" w:color="auto"/>
            <w:right w:val="none" w:sz="0" w:space="0" w:color="auto"/>
          </w:divBdr>
          <w:divsChild>
            <w:div w:id="480272009">
              <w:marLeft w:val="0"/>
              <w:marRight w:val="0"/>
              <w:marTop w:val="0"/>
              <w:marBottom w:val="0"/>
              <w:divBdr>
                <w:top w:val="none" w:sz="0" w:space="0" w:color="auto"/>
                <w:left w:val="none" w:sz="0" w:space="0" w:color="auto"/>
                <w:bottom w:val="none" w:sz="0" w:space="0" w:color="auto"/>
                <w:right w:val="none" w:sz="0" w:space="0" w:color="auto"/>
              </w:divBdr>
              <w:divsChild>
                <w:div w:id="1874923125">
                  <w:marLeft w:val="0"/>
                  <w:marRight w:val="0"/>
                  <w:marTop w:val="0"/>
                  <w:marBottom w:val="0"/>
                  <w:divBdr>
                    <w:top w:val="none" w:sz="0" w:space="0" w:color="auto"/>
                    <w:left w:val="none" w:sz="0" w:space="0" w:color="auto"/>
                    <w:bottom w:val="none" w:sz="0" w:space="0" w:color="auto"/>
                    <w:right w:val="none" w:sz="0" w:space="0" w:color="auto"/>
                  </w:divBdr>
                  <w:divsChild>
                    <w:div w:id="8864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98678">
      <w:bodyDiv w:val="1"/>
      <w:marLeft w:val="0"/>
      <w:marRight w:val="0"/>
      <w:marTop w:val="0"/>
      <w:marBottom w:val="0"/>
      <w:divBdr>
        <w:top w:val="none" w:sz="0" w:space="0" w:color="auto"/>
        <w:left w:val="none" w:sz="0" w:space="0" w:color="auto"/>
        <w:bottom w:val="none" w:sz="0" w:space="0" w:color="auto"/>
        <w:right w:val="none" w:sz="0" w:space="0" w:color="auto"/>
      </w:divBdr>
      <w:divsChild>
        <w:div w:id="2057464080">
          <w:marLeft w:val="0"/>
          <w:marRight w:val="0"/>
          <w:marTop w:val="0"/>
          <w:marBottom w:val="0"/>
          <w:divBdr>
            <w:top w:val="none" w:sz="0" w:space="0" w:color="auto"/>
            <w:left w:val="none" w:sz="0" w:space="0" w:color="auto"/>
            <w:bottom w:val="none" w:sz="0" w:space="0" w:color="auto"/>
            <w:right w:val="none" w:sz="0" w:space="0" w:color="auto"/>
          </w:divBdr>
          <w:divsChild>
            <w:div w:id="1609503698">
              <w:marLeft w:val="0"/>
              <w:marRight w:val="0"/>
              <w:marTop w:val="0"/>
              <w:marBottom w:val="0"/>
              <w:divBdr>
                <w:top w:val="none" w:sz="0" w:space="0" w:color="auto"/>
                <w:left w:val="none" w:sz="0" w:space="0" w:color="auto"/>
                <w:bottom w:val="none" w:sz="0" w:space="0" w:color="auto"/>
                <w:right w:val="none" w:sz="0" w:space="0" w:color="auto"/>
              </w:divBdr>
              <w:divsChild>
                <w:div w:id="1398282134">
                  <w:marLeft w:val="0"/>
                  <w:marRight w:val="0"/>
                  <w:marTop w:val="0"/>
                  <w:marBottom w:val="0"/>
                  <w:divBdr>
                    <w:top w:val="none" w:sz="0" w:space="0" w:color="auto"/>
                    <w:left w:val="none" w:sz="0" w:space="0" w:color="auto"/>
                    <w:bottom w:val="none" w:sz="0" w:space="0" w:color="auto"/>
                    <w:right w:val="none" w:sz="0" w:space="0" w:color="auto"/>
                  </w:divBdr>
                  <w:divsChild>
                    <w:div w:id="6714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01648">
      <w:bodyDiv w:val="1"/>
      <w:marLeft w:val="0"/>
      <w:marRight w:val="0"/>
      <w:marTop w:val="0"/>
      <w:marBottom w:val="0"/>
      <w:divBdr>
        <w:top w:val="none" w:sz="0" w:space="0" w:color="auto"/>
        <w:left w:val="none" w:sz="0" w:space="0" w:color="auto"/>
        <w:bottom w:val="none" w:sz="0" w:space="0" w:color="auto"/>
        <w:right w:val="none" w:sz="0" w:space="0" w:color="auto"/>
      </w:divBdr>
      <w:divsChild>
        <w:div w:id="1178345953">
          <w:marLeft w:val="0"/>
          <w:marRight w:val="0"/>
          <w:marTop w:val="0"/>
          <w:marBottom w:val="0"/>
          <w:divBdr>
            <w:top w:val="none" w:sz="0" w:space="0" w:color="auto"/>
            <w:left w:val="none" w:sz="0" w:space="0" w:color="auto"/>
            <w:bottom w:val="none" w:sz="0" w:space="0" w:color="auto"/>
            <w:right w:val="none" w:sz="0" w:space="0" w:color="auto"/>
          </w:divBdr>
          <w:divsChild>
            <w:div w:id="1954091231">
              <w:marLeft w:val="0"/>
              <w:marRight w:val="0"/>
              <w:marTop w:val="0"/>
              <w:marBottom w:val="0"/>
              <w:divBdr>
                <w:top w:val="none" w:sz="0" w:space="0" w:color="auto"/>
                <w:left w:val="none" w:sz="0" w:space="0" w:color="auto"/>
                <w:bottom w:val="none" w:sz="0" w:space="0" w:color="auto"/>
                <w:right w:val="none" w:sz="0" w:space="0" w:color="auto"/>
              </w:divBdr>
              <w:divsChild>
                <w:div w:id="169949985">
                  <w:marLeft w:val="0"/>
                  <w:marRight w:val="0"/>
                  <w:marTop w:val="0"/>
                  <w:marBottom w:val="0"/>
                  <w:divBdr>
                    <w:top w:val="none" w:sz="0" w:space="0" w:color="auto"/>
                    <w:left w:val="none" w:sz="0" w:space="0" w:color="auto"/>
                    <w:bottom w:val="none" w:sz="0" w:space="0" w:color="auto"/>
                    <w:right w:val="none" w:sz="0" w:space="0" w:color="auto"/>
                  </w:divBdr>
                  <w:divsChild>
                    <w:div w:id="1601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0450">
      <w:bodyDiv w:val="1"/>
      <w:marLeft w:val="0"/>
      <w:marRight w:val="0"/>
      <w:marTop w:val="0"/>
      <w:marBottom w:val="0"/>
      <w:divBdr>
        <w:top w:val="none" w:sz="0" w:space="0" w:color="auto"/>
        <w:left w:val="none" w:sz="0" w:space="0" w:color="auto"/>
        <w:bottom w:val="none" w:sz="0" w:space="0" w:color="auto"/>
        <w:right w:val="none" w:sz="0" w:space="0" w:color="auto"/>
      </w:divBdr>
      <w:divsChild>
        <w:div w:id="1558128277">
          <w:marLeft w:val="0"/>
          <w:marRight w:val="0"/>
          <w:marTop w:val="0"/>
          <w:marBottom w:val="0"/>
          <w:divBdr>
            <w:top w:val="none" w:sz="0" w:space="0" w:color="auto"/>
            <w:left w:val="none" w:sz="0" w:space="0" w:color="auto"/>
            <w:bottom w:val="none" w:sz="0" w:space="0" w:color="auto"/>
            <w:right w:val="none" w:sz="0" w:space="0" w:color="auto"/>
          </w:divBdr>
          <w:divsChild>
            <w:div w:id="1748720819">
              <w:marLeft w:val="0"/>
              <w:marRight w:val="0"/>
              <w:marTop w:val="0"/>
              <w:marBottom w:val="0"/>
              <w:divBdr>
                <w:top w:val="none" w:sz="0" w:space="0" w:color="auto"/>
                <w:left w:val="none" w:sz="0" w:space="0" w:color="auto"/>
                <w:bottom w:val="none" w:sz="0" w:space="0" w:color="auto"/>
                <w:right w:val="none" w:sz="0" w:space="0" w:color="auto"/>
              </w:divBdr>
              <w:divsChild>
                <w:div w:id="2089230381">
                  <w:marLeft w:val="0"/>
                  <w:marRight w:val="0"/>
                  <w:marTop w:val="0"/>
                  <w:marBottom w:val="0"/>
                  <w:divBdr>
                    <w:top w:val="none" w:sz="0" w:space="0" w:color="auto"/>
                    <w:left w:val="none" w:sz="0" w:space="0" w:color="auto"/>
                    <w:bottom w:val="none" w:sz="0" w:space="0" w:color="auto"/>
                    <w:right w:val="none" w:sz="0" w:space="0" w:color="auto"/>
                  </w:divBdr>
                  <w:divsChild>
                    <w:div w:id="10282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7713">
      <w:bodyDiv w:val="1"/>
      <w:marLeft w:val="0"/>
      <w:marRight w:val="0"/>
      <w:marTop w:val="0"/>
      <w:marBottom w:val="0"/>
      <w:divBdr>
        <w:top w:val="none" w:sz="0" w:space="0" w:color="auto"/>
        <w:left w:val="none" w:sz="0" w:space="0" w:color="auto"/>
        <w:bottom w:val="none" w:sz="0" w:space="0" w:color="auto"/>
        <w:right w:val="none" w:sz="0" w:space="0" w:color="auto"/>
      </w:divBdr>
      <w:divsChild>
        <w:div w:id="2051608652">
          <w:marLeft w:val="0"/>
          <w:marRight w:val="0"/>
          <w:marTop w:val="0"/>
          <w:marBottom w:val="0"/>
          <w:divBdr>
            <w:top w:val="none" w:sz="0" w:space="0" w:color="auto"/>
            <w:left w:val="none" w:sz="0" w:space="0" w:color="auto"/>
            <w:bottom w:val="none" w:sz="0" w:space="0" w:color="auto"/>
            <w:right w:val="none" w:sz="0" w:space="0" w:color="auto"/>
          </w:divBdr>
          <w:divsChild>
            <w:div w:id="124742563">
              <w:marLeft w:val="0"/>
              <w:marRight w:val="0"/>
              <w:marTop w:val="0"/>
              <w:marBottom w:val="0"/>
              <w:divBdr>
                <w:top w:val="none" w:sz="0" w:space="0" w:color="auto"/>
                <w:left w:val="none" w:sz="0" w:space="0" w:color="auto"/>
                <w:bottom w:val="none" w:sz="0" w:space="0" w:color="auto"/>
                <w:right w:val="none" w:sz="0" w:space="0" w:color="auto"/>
              </w:divBdr>
              <w:divsChild>
                <w:div w:id="2085371094">
                  <w:marLeft w:val="0"/>
                  <w:marRight w:val="0"/>
                  <w:marTop w:val="0"/>
                  <w:marBottom w:val="0"/>
                  <w:divBdr>
                    <w:top w:val="none" w:sz="0" w:space="0" w:color="auto"/>
                    <w:left w:val="none" w:sz="0" w:space="0" w:color="auto"/>
                    <w:bottom w:val="none" w:sz="0" w:space="0" w:color="auto"/>
                    <w:right w:val="none" w:sz="0" w:space="0" w:color="auto"/>
                  </w:divBdr>
                  <w:divsChild>
                    <w:div w:id="1129515923">
                      <w:marLeft w:val="0"/>
                      <w:marRight w:val="0"/>
                      <w:marTop w:val="0"/>
                      <w:marBottom w:val="0"/>
                      <w:divBdr>
                        <w:top w:val="none" w:sz="0" w:space="0" w:color="auto"/>
                        <w:left w:val="none" w:sz="0" w:space="0" w:color="auto"/>
                        <w:bottom w:val="none" w:sz="0" w:space="0" w:color="auto"/>
                        <w:right w:val="none" w:sz="0" w:space="0" w:color="auto"/>
                      </w:divBdr>
                    </w:div>
                    <w:div w:id="301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92282">
      <w:bodyDiv w:val="1"/>
      <w:marLeft w:val="0"/>
      <w:marRight w:val="0"/>
      <w:marTop w:val="0"/>
      <w:marBottom w:val="0"/>
      <w:divBdr>
        <w:top w:val="none" w:sz="0" w:space="0" w:color="auto"/>
        <w:left w:val="none" w:sz="0" w:space="0" w:color="auto"/>
        <w:bottom w:val="none" w:sz="0" w:space="0" w:color="auto"/>
        <w:right w:val="none" w:sz="0" w:space="0" w:color="auto"/>
      </w:divBdr>
      <w:divsChild>
        <w:div w:id="607586273">
          <w:marLeft w:val="0"/>
          <w:marRight w:val="0"/>
          <w:marTop w:val="0"/>
          <w:marBottom w:val="0"/>
          <w:divBdr>
            <w:top w:val="none" w:sz="0" w:space="0" w:color="auto"/>
            <w:left w:val="none" w:sz="0" w:space="0" w:color="auto"/>
            <w:bottom w:val="none" w:sz="0" w:space="0" w:color="auto"/>
            <w:right w:val="none" w:sz="0" w:space="0" w:color="auto"/>
          </w:divBdr>
          <w:divsChild>
            <w:div w:id="387462912">
              <w:marLeft w:val="0"/>
              <w:marRight w:val="0"/>
              <w:marTop w:val="0"/>
              <w:marBottom w:val="0"/>
              <w:divBdr>
                <w:top w:val="none" w:sz="0" w:space="0" w:color="auto"/>
                <w:left w:val="none" w:sz="0" w:space="0" w:color="auto"/>
                <w:bottom w:val="none" w:sz="0" w:space="0" w:color="auto"/>
                <w:right w:val="none" w:sz="0" w:space="0" w:color="auto"/>
              </w:divBdr>
              <w:divsChild>
                <w:div w:id="2135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88">
      <w:bodyDiv w:val="1"/>
      <w:marLeft w:val="0"/>
      <w:marRight w:val="0"/>
      <w:marTop w:val="0"/>
      <w:marBottom w:val="0"/>
      <w:divBdr>
        <w:top w:val="none" w:sz="0" w:space="0" w:color="auto"/>
        <w:left w:val="none" w:sz="0" w:space="0" w:color="auto"/>
        <w:bottom w:val="none" w:sz="0" w:space="0" w:color="auto"/>
        <w:right w:val="none" w:sz="0" w:space="0" w:color="auto"/>
      </w:divBdr>
      <w:divsChild>
        <w:div w:id="753625197">
          <w:marLeft w:val="0"/>
          <w:marRight w:val="0"/>
          <w:marTop w:val="0"/>
          <w:marBottom w:val="0"/>
          <w:divBdr>
            <w:top w:val="none" w:sz="0" w:space="0" w:color="auto"/>
            <w:left w:val="none" w:sz="0" w:space="0" w:color="auto"/>
            <w:bottom w:val="none" w:sz="0" w:space="0" w:color="auto"/>
            <w:right w:val="none" w:sz="0" w:space="0" w:color="auto"/>
          </w:divBdr>
          <w:divsChild>
            <w:div w:id="1022123828">
              <w:marLeft w:val="0"/>
              <w:marRight w:val="0"/>
              <w:marTop w:val="0"/>
              <w:marBottom w:val="0"/>
              <w:divBdr>
                <w:top w:val="none" w:sz="0" w:space="0" w:color="auto"/>
                <w:left w:val="none" w:sz="0" w:space="0" w:color="auto"/>
                <w:bottom w:val="none" w:sz="0" w:space="0" w:color="auto"/>
                <w:right w:val="none" w:sz="0" w:space="0" w:color="auto"/>
              </w:divBdr>
              <w:divsChild>
                <w:div w:id="437798932">
                  <w:marLeft w:val="0"/>
                  <w:marRight w:val="0"/>
                  <w:marTop w:val="0"/>
                  <w:marBottom w:val="0"/>
                  <w:divBdr>
                    <w:top w:val="none" w:sz="0" w:space="0" w:color="auto"/>
                    <w:left w:val="none" w:sz="0" w:space="0" w:color="auto"/>
                    <w:bottom w:val="none" w:sz="0" w:space="0" w:color="auto"/>
                    <w:right w:val="none" w:sz="0" w:space="0" w:color="auto"/>
                  </w:divBdr>
                </w:div>
              </w:divsChild>
            </w:div>
            <w:div w:id="196239862">
              <w:marLeft w:val="0"/>
              <w:marRight w:val="0"/>
              <w:marTop w:val="0"/>
              <w:marBottom w:val="0"/>
              <w:divBdr>
                <w:top w:val="none" w:sz="0" w:space="0" w:color="auto"/>
                <w:left w:val="none" w:sz="0" w:space="0" w:color="auto"/>
                <w:bottom w:val="none" w:sz="0" w:space="0" w:color="auto"/>
                <w:right w:val="none" w:sz="0" w:space="0" w:color="auto"/>
              </w:divBdr>
              <w:divsChild>
                <w:div w:id="1695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135">
      <w:bodyDiv w:val="1"/>
      <w:marLeft w:val="0"/>
      <w:marRight w:val="0"/>
      <w:marTop w:val="0"/>
      <w:marBottom w:val="0"/>
      <w:divBdr>
        <w:top w:val="none" w:sz="0" w:space="0" w:color="auto"/>
        <w:left w:val="none" w:sz="0" w:space="0" w:color="auto"/>
        <w:bottom w:val="none" w:sz="0" w:space="0" w:color="auto"/>
        <w:right w:val="none" w:sz="0" w:space="0" w:color="auto"/>
      </w:divBdr>
      <w:divsChild>
        <w:div w:id="33579197">
          <w:marLeft w:val="0"/>
          <w:marRight w:val="0"/>
          <w:marTop w:val="0"/>
          <w:marBottom w:val="0"/>
          <w:divBdr>
            <w:top w:val="none" w:sz="0" w:space="0" w:color="auto"/>
            <w:left w:val="none" w:sz="0" w:space="0" w:color="auto"/>
            <w:bottom w:val="none" w:sz="0" w:space="0" w:color="auto"/>
            <w:right w:val="none" w:sz="0" w:space="0" w:color="auto"/>
          </w:divBdr>
          <w:divsChild>
            <w:div w:id="872889368">
              <w:marLeft w:val="0"/>
              <w:marRight w:val="0"/>
              <w:marTop w:val="0"/>
              <w:marBottom w:val="0"/>
              <w:divBdr>
                <w:top w:val="none" w:sz="0" w:space="0" w:color="auto"/>
                <w:left w:val="none" w:sz="0" w:space="0" w:color="auto"/>
                <w:bottom w:val="none" w:sz="0" w:space="0" w:color="auto"/>
                <w:right w:val="none" w:sz="0" w:space="0" w:color="auto"/>
              </w:divBdr>
              <w:divsChild>
                <w:div w:id="3632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6425">
      <w:bodyDiv w:val="1"/>
      <w:marLeft w:val="0"/>
      <w:marRight w:val="0"/>
      <w:marTop w:val="0"/>
      <w:marBottom w:val="0"/>
      <w:divBdr>
        <w:top w:val="none" w:sz="0" w:space="0" w:color="auto"/>
        <w:left w:val="none" w:sz="0" w:space="0" w:color="auto"/>
        <w:bottom w:val="none" w:sz="0" w:space="0" w:color="auto"/>
        <w:right w:val="none" w:sz="0" w:space="0" w:color="auto"/>
      </w:divBdr>
      <w:divsChild>
        <w:div w:id="346759245">
          <w:marLeft w:val="0"/>
          <w:marRight w:val="0"/>
          <w:marTop w:val="0"/>
          <w:marBottom w:val="0"/>
          <w:divBdr>
            <w:top w:val="none" w:sz="0" w:space="0" w:color="auto"/>
            <w:left w:val="none" w:sz="0" w:space="0" w:color="auto"/>
            <w:bottom w:val="none" w:sz="0" w:space="0" w:color="auto"/>
            <w:right w:val="none" w:sz="0" w:space="0" w:color="auto"/>
          </w:divBdr>
          <w:divsChild>
            <w:div w:id="2110814754">
              <w:marLeft w:val="0"/>
              <w:marRight w:val="0"/>
              <w:marTop w:val="0"/>
              <w:marBottom w:val="0"/>
              <w:divBdr>
                <w:top w:val="none" w:sz="0" w:space="0" w:color="auto"/>
                <w:left w:val="none" w:sz="0" w:space="0" w:color="auto"/>
                <w:bottom w:val="none" w:sz="0" w:space="0" w:color="auto"/>
                <w:right w:val="none" w:sz="0" w:space="0" w:color="auto"/>
              </w:divBdr>
              <w:divsChild>
                <w:div w:id="280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5128">
      <w:bodyDiv w:val="1"/>
      <w:marLeft w:val="0"/>
      <w:marRight w:val="0"/>
      <w:marTop w:val="0"/>
      <w:marBottom w:val="0"/>
      <w:divBdr>
        <w:top w:val="none" w:sz="0" w:space="0" w:color="auto"/>
        <w:left w:val="none" w:sz="0" w:space="0" w:color="auto"/>
        <w:bottom w:val="none" w:sz="0" w:space="0" w:color="auto"/>
        <w:right w:val="none" w:sz="0" w:space="0" w:color="auto"/>
      </w:divBdr>
      <w:divsChild>
        <w:div w:id="1630361421">
          <w:marLeft w:val="0"/>
          <w:marRight w:val="0"/>
          <w:marTop w:val="0"/>
          <w:marBottom w:val="0"/>
          <w:divBdr>
            <w:top w:val="none" w:sz="0" w:space="0" w:color="auto"/>
            <w:left w:val="none" w:sz="0" w:space="0" w:color="auto"/>
            <w:bottom w:val="none" w:sz="0" w:space="0" w:color="auto"/>
            <w:right w:val="none" w:sz="0" w:space="0" w:color="auto"/>
          </w:divBdr>
          <w:divsChild>
            <w:div w:id="436021353">
              <w:marLeft w:val="0"/>
              <w:marRight w:val="0"/>
              <w:marTop w:val="0"/>
              <w:marBottom w:val="0"/>
              <w:divBdr>
                <w:top w:val="none" w:sz="0" w:space="0" w:color="auto"/>
                <w:left w:val="none" w:sz="0" w:space="0" w:color="auto"/>
                <w:bottom w:val="none" w:sz="0" w:space="0" w:color="auto"/>
                <w:right w:val="none" w:sz="0" w:space="0" w:color="auto"/>
              </w:divBdr>
              <w:divsChild>
                <w:div w:id="1923221842">
                  <w:marLeft w:val="0"/>
                  <w:marRight w:val="0"/>
                  <w:marTop w:val="0"/>
                  <w:marBottom w:val="0"/>
                  <w:divBdr>
                    <w:top w:val="none" w:sz="0" w:space="0" w:color="auto"/>
                    <w:left w:val="none" w:sz="0" w:space="0" w:color="auto"/>
                    <w:bottom w:val="none" w:sz="0" w:space="0" w:color="auto"/>
                    <w:right w:val="none" w:sz="0" w:space="0" w:color="auto"/>
                  </w:divBdr>
                  <w:divsChild>
                    <w:div w:id="1433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0714">
      <w:bodyDiv w:val="1"/>
      <w:marLeft w:val="0"/>
      <w:marRight w:val="0"/>
      <w:marTop w:val="0"/>
      <w:marBottom w:val="0"/>
      <w:divBdr>
        <w:top w:val="none" w:sz="0" w:space="0" w:color="auto"/>
        <w:left w:val="none" w:sz="0" w:space="0" w:color="auto"/>
        <w:bottom w:val="none" w:sz="0" w:space="0" w:color="auto"/>
        <w:right w:val="none" w:sz="0" w:space="0" w:color="auto"/>
      </w:divBdr>
      <w:divsChild>
        <w:div w:id="2122264458">
          <w:marLeft w:val="0"/>
          <w:marRight w:val="0"/>
          <w:marTop w:val="0"/>
          <w:marBottom w:val="0"/>
          <w:divBdr>
            <w:top w:val="none" w:sz="0" w:space="0" w:color="auto"/>
            <w:left w:val="none" w:sz="0" w:space="0" w:color="auto"/>
            <w:bottom w:val="none" w:sz="0" w:space="0" w:color="auto"/>
            <w:right w:val="none" w:sz="0" w:space="0" w:color="auto"/>
          </w:divBdr>
          <w:divsChild>
            <w:div w:id="957683233">
              <w:marLeft w:val="0"/>
              <w:marRight w:val="0"/>
              <w:marTop w:val="0"/>
              <w:marBottom w:val="0"/>
              <w:divBdr>
                <w:top w:val="none" w:sz="0" w:space="0" w:color="auto"/>
                <w:left w:val="none" w:sz="0" w:space="0" w:color="auto"/>
                <w:bottom w:val="none" w:sz="0" w:space="0" w:color="auto"/>
                <w:right w:val="none" w:sz="0" w:space="0" w:color="auto"/>
              </w:divBdr>
              <w:divsChild>
                <w:div w:id="1254584746">
                  <w:marLeft w:val="0"/>
                  <w:marRight w:val="0"/>
                  <w:marTop w:val="0"/>
                  <w:marBottom w:val="0"/>
                  <w:divBdr>
                    <w:top w:val="none" w:sz="0" w:space="0" w:color="auto"/>
                    <w:left w:val="none" w:sz="0" w:space="0" w:color="auto"/>
                    <w:bottom w:val="none" w:sz="0" w:space="0" w:color="auto"/>
                    <w:right w:val="none" w:sz="0" w:space="0" w:color="auto"/>
                  </w:divBdr>
                  <w:divsChild>
                    <w:div w:id="1783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703">
      <w:bodyDiv w:val="1"/>
      <w:marLeft w:val="0"/>
      <w:marRight w:val="0"/>
      <w:marTop w:val="0"/>
      <w:marBottom w:val="0"/>
      <w:divBdr>
        <w:top w:val="none" w:sz="0" w:space="0" w:color="auto"/>
        <w:left w:val="none" w:sz="0" w:space="0" w:color="auto"/>
        <w:bottom w:val="none" w:sz="0" w:space="0" w:color="auto"/>
        <w:right w:val="none" w:sz="0" w:space="0" w:color="auto"/>
      </w:divBdr>
      <w:divsChild>
        <w:div w:id="856043699">
          <w:marLeft w:val="0"/>
          <w:marRight w:val="0"/>
          <w:marTop w:val="0"/>
          <w:marBottom w:val="0"/>
          <w:divBdr>
            <w:top w:val="none" w:sz="0" w:space="0" w:color="auto"/>
            <w:left w:val="none" w:sz="0" w:space="0" w:color="auto"/>
            <w:bottom w:val="none" w:sz="0" w:space="0" w:color="auto"/>
            <w:right w:val="none" w:sz="0" w:space="0" w:color="auto"/>
          </w:divBdr>
          <w:divsChild>
            <w:div w:id="734936980">
              <w:marLeft w:val="0"/>
              <w:marRight w:val="0"/>
              <w:marTop w:val="0"/>
              <w:marBottom w:val="0"/>
              <w:divBdr>
                <w:top w:val="none" w:sz="0" w:space="0" w:color="auto"/>
                <w:left w:val="none" w:sz="0" w:space="0" w:color="auto"/>
                <w:bottom w:val="none" w:sz="0" w:space="0" w:color="auto"/>
                <w:right w:val="none" w:sz="0" w:space="0" w:color="auto"/>
              </w:divBdr>
              <w:divsChild>
                <w:div w:id="1081561178">
                  <w:marLeft w:val="0"/>
                  <w:marRight w:val="0"/>
                  <w:marTop w:val="0"/>
                  <w:marBottom w:val="0"/>
                  <w:divBdr>
                    <w:top w:val="none" w:sz="0" w:space="0" w:color="auto"/>
                    <w:left w:val="none" w:sz="0" w:space="0" w:color="auto"/>
                    <w:bottom w:val="none" w:sz="0" w:space="0" w:color="auto"/>
                    <w:right w:val="none" w:sz="0" w:space="0" w:color="auto"/>
                  </w:divBdr>
                  <w:divsChild>
                    <w:div w:id="9504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1196">
      <w:bodyDiv w:val="1"/>
      <w:marLeft w:val="0"/>
      <w:marRight w:val="0"/>
      <w:marTop w:val="0"/>
      <w:marBottom w:val="0"/>
      <w:divBdr>
        <w:top w:val="none" w:sz="0" w:space="0" w:color="auto"/>
        <w:left w:val="none" w:sz="0" w:space="0" w:color="auto"/>
        <w:bottom w:val="none" w:sz="0" w:space="0" w:color="auto"/>
        <w:right w:val="none" w:sz="0" w:space="0" w:color="auto"/>
      </w:divBdr>
      <w:divsChild>
        <w:div w:id="1158694769">
          <w:marLeft w:val="0"/>
          <w:marRight w:val="0"/>
          <w:marTop w:val="0"/>
          <w:marBottom w:val="0"/>
          <w:divBdr>
            <w:top w:val="none" w:sz="0" w:space="0" w:color="auto"/>
            <w:left w:val="none" w:sz="0" w:space="0" w:color="auto"/>
            <w:bottom w:val="none" w:sz="0" w:space="0" w:color="auto"/>
            <w:right w:val="none" w:sz="0" w:space="0" w:color="auto"/>
          </w:divBdr>
          <w:divsChild>
            <w:div w:id="1360546389">
              <w:marLeft w:val="0"/>
              <w:marRight w:val="0"/>
              <w:marTop w:val="0"/>
              <w:marBottom w:val="0"/>
              <w:divBdr>
                <w:top w:val="none" w:sz="0" w:space="0" w:color="auto"/>
                <w:left w:val="none" w:sz="0" w:space="0" w:color="auto"/>
                <w:bottom w:val="none" w:sz="0" w:space="0" w:color="auto"/>
                <w:right w:val="none" w:sz="0" w:space="0" w:color="auto"/>
              </w:divBdr>
              <w:divsChild>
                <w:div w:id="764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4407">
      <w:bodyDiv w:val="1"/>
      <w:marLeft w:val="0"/>
      <w:marRight w:val="0"/>
      <w:marTop w:val="0"/>
      <w:marBottom w:val="0"/>
      <w:divBdr>
        <w:top w:val="none" w:sz="0" w:space="0" w:color="auto"/>
        <w:left w:val="none" w:sz="0" w:space="0" w:color="auto"/>
        <w:bottom w:val="none" w:sz="0" w:space="0" w:color="auto"/>
        <w:right w:val="none" w:sz="0" w:space="0" w:color="auto"/>
      </w:divBdr>
      <w:divsChild>
        <w:div w:id="243875620">
          <w:marLeft w:val="0"/>
          <w:marRight w:val="0"/>
          <w:marTop w:val="0"/>
          <w:marBottom w:val="0"/>
          <w:divBdr>
            <w:top w:val="none" w:sz="0" w:space="0" w:color="auto"/>
            <w:left w:val="none" w:sz="0" w:space="0" w:color="auto"/>
            <w:bottom w:val="none" w:sz="0" w:space="0" w:color="auto"/>
            <w:right w:val="none" w:sz="0" w:space="0" w:color="auto"/>
          </w:divBdr>
          <w:divsChild>
            <w:div w:id="132800102">
              <w:marLeft w:val="0"/>
              <w:marRight w:val="0"/>
              <w:marTop w:val="0"/>
              <w:marBottom w:val="0"/>
              <w:divBdr>
                <w:top w:val="none" w:sz="0" w:space="0" w:color="auto"/>
                <w:left w:val="none" w:sz="0" w:space="0" w:color="auto"/>
                <w:bottom w:val="none" w:sz="0" w:space="0" w:color="auto"/>
                <w:right w:val="none" w:sz="0" w:space="0" w:color="auto"/>
              </w:divBdr>
              <w:divsChild>
                <w:div w:id="16667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2205">
      <w:bodyDiv w:val="1"/>
      <w:marLeft w:val="0"/>
      <w:marRight w:val="0"/>
      <w:marTop w:val="0"/>
      <w:marBottom w:val="0"/>
      <w:divBdr>
        <w:top w:val="none" w:sz="0" w:space="0" w:color="auto"/>
        <w:left w:val="none" w:sz="0" w:space="0" w:color="auto"/>
        <w:bottom w:val="none" w:sz="0" w:space="0" w:color="auto"/>
        <w:right w:val="none" w:sz="0" w:space="0" w:color="auto"/>
      </w:divBdr>
      <w:divsChild>
        <w:div w:id="1409620990">
          <w:marLeft w:val="0"/>
          <w:marRight w:val="0"/>
          <w:marTop w:val="0"/>
          <w:marBottom w:val="0"/>
          <w:divBdr>
            <w:top w:val="none" w:sz="0" w:space="0" w:color="auto"/>
            <w:left w:val="none" w:sz="0" w:space="0" w:color="auto"/>
            <w:bottom w:val="none" w:sz="0" w:space="0" w:color="auto"/>
            <w:right w:val="none" w:sz="0" w:space="0" w:color="auto"/>
          </w:divBdr>
          <w:divsChild>
            <w:div w:id="2105101222">
              <w:marLeft w:val="0"/>
              <w:marRight w:val="0"/>
              <w:marTop w:val="0"/>
              <w:marBottom w:val="0"/>
              <w:divBdr>
                <w:top w:val="none" w:sz="0" w:space="0" w:color="auto"/>
                <w:left w:val="none" w:sz="0" w:space="0" w:color="auto"/>
                <w:bottom w:val="none" w:sz="0" w:space="0" w:color="auto"/>
                <w:right w:val="none" w:sz="0" w:space="0" w:color="auto"/>
              </w:divBdr>
              <w:divsChild>
                <w:div w:id="1047149693">
                  <w:marLeft w:val="0"/>
                  <w:marRight w:val="0"/>
                  <w:marTop w:val="0"/>
                  <w:marBottom w:val="0"/>
                  <w:divBdr>
                    <w:top w:val="none" w:sz="0" w:space="0" w:color="auto"/>
                    <w:left w:val="none" w:sz="0" w:space="0" w:color="auto"/>
                    <w:bottom w:val="none" w:sz="0" w:space="0" w:color="auto"/>
                    <w:right w:val="none" w:sz="0" w:space="0" w:color="auto"/>
                  </w:divBdr>
                </w:div>
                <w:div w:id="805705347">
                  <w:marLeft w:val="0"/>
                  <w:marRight w:val="0"/>
                  <w:marTop w:val="0"/>
                  <w:marBottom w:val="0"/>
                  <w:divBdr>
                    <w:top w:val="none" w:sz="0" w:space="0" w:color="auto"/>
                    <w:left w:val="none" w:sz="0" w:space="0" w:color="auto"/>
                    <w:bottom w:val="none" w:sz="0" w:space="0" w:color="auto"/>
                    <w:right w:val="none" w:sz="0" w:space="0" w:color="auto"/>
                  </w:divBdr>
                </w:div>
                <w:div w:id="1002973823">
                  <w:marLeft w:val="0"/>
                  <w:marRight w:val="0"/>
                  <w:marTop w:val="0"/>
                  <w:marBottom w:val="0"/>
                  <w:divBdr>
                    <w:top w:val="none" w:sz="0" w:space="0" w:color="auto"/>
                    <w:left w:val="none" w:sz="0" w:space="0" w:color="auto"/>
                    <w:bottom w:val="none" w:sz="0" w:space="0" w:color="auto"/>
                    <w:right w:val="none" w:sz="0" w:space="0" w:color="auto"/>
                  </w:divBdr>
                </w:div>
                <w:div w:id="1267808086">
                  <w:marLeft w:val="0"/>
                  <w:marRight w:val="0"/>
                  <w:marTop w:val="0"/>
                  <w:marBottom w:val="0"/>
                  <w:divBdr>
                    <w:top w:val="none" w:sz="0" w:space="0" w:color="auto"/>
                    <w:left w:val="none" w:sz="0" w:space="0" w:color="auto"/>
                    <w:bottom w:val="none" w:sz="0" w:space="0" w:color="auto"/>
                    <w:right w:val="none" w:sz="0" w:space="0" w:color="auto"/>
                  </w:divBdr>
                </w:div>
              </w:divsChild>
            </w:div>
            <w:div w:id="426118978">
              <w:marLeft w:val="0"/>
              <w:marRight w:val="0"/>
              <w:marTop w:val="0"/>
              <w:marBottom w:val="0"/>
              <w:divBdr>
                <w:top w:val="none" w:sz="0" w:space="0" w:color="auto"/>
                <w:left w:val="none" w:sz="0" w:space="0" w:color="auto"/>
                <w:bottom w:val="none" w:sz="0" w:space="0" w:color="auto"/>
                <w:right w:val="none" w:sz="0" w:space="0" w:color="auto"/>
              </w:divBdr>
              <w:divsChild>
                <w:div w:id="1046182033">
                  <w:marLeft w:val="0"/>
                  <w:marRight w:val="0"/>
                  <w:marTop w:val="0"/>
                  <w:marBottom w:val="0"/>
                  <w:divBdr>
                    <w:top w:val="none" w:sz="0" w:space="0" w:color="auto"/>
                    <w:left w:val="none" w:sz="0" w:space="0" w:color="auto"/>
                    <w:bottom w:val="none" w:sz="0" w:space="0" w:color="auto"/>
                    <w:right w:val="none" w:sz="0" w:space="0" w:color="auto"/>
                  </w:divBdr>
                </w:div>
                <w:div w:id="20555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2667">
      <w:bodyDiv w:val="1"/>
      <w:marLeft w:val="0"/>
      <w:marRight w:val="0"/>
      <w:marTop w:val="0"/>
      <w:marBottom w:val="0"/>
      <w:divBdr>
        <w:top w:val="none" w:sz="0" w:space="0" w:color="auto"/>
        <w:left w:val="none" w:sz="0" w:space="0" w:color="auto"/>
        <w:bottom w:val="none" w:sz="0" w:space="0" w:color="auto"/>
        <w:right w:val="none" w:sz="0" w:space="0" w:color="auto"/>
      </w:divBdr>
      <w:divsChild>
        <w:div w:id="626281586">
          <w:marLeft w:val="0"/>
          <w:marRight w:val="0"/>
          <w:marTop w:val="0"/>
          <w:marBottom w:val="0"/>
          <w:divBdr>
            <w:top w:val="none" w:sz="0" w:space="0" w:color="auto"/>
            <w:left w:val="none" w:sz="0" w:space="0" w:color="auto"/>
            <w:bottom w:val="none" w:sz="0" w:space="0" w:color="auto"/>
            <w:right w:val="none" w:sz="0" w:space="0" w:color="auto"/>
          </w:divBdr>
          <w:divsChild>
            <w:div w:id="1618876642">
              <w:marLeft w:val="0"/>
              <w:marRight w:val="0"/>
              <w:marTop w:val="0"/>
              <w:marBottom w:val="0"/>
              <w:divBdr>
                <w:top w:val="none" w:sz="0" w:space="0" w:color="auto"/>
                <w:left w:val="none" w:sz="0" w:space="0" w:color="auto"/>
                <w:bottom w:val="none" w:sz="0" w:space="0" w:color="auto"/>
                <w:right w:val="none" w:sz="0" w:space="0" w:color="auto"/>
              </w:divBdr>
              <w:divsChild>
                <w:div w:id="1824199043">
                  <w:marLeft w:val="0"/>
                  <w:marRight w:val="0"/>
                  <w:marTop w:val="0"/>
                  <w:marBottom w:val="0"/>
                  <w:divBdr>
                    <w:top w:val="none" w:sz="0" w:space="0" w:color="auto"/>
                    <w:left w:val="none" w:sz="0" w:space="0" w:color="auto"/>
                    <w:bottom w:val="none" w:sz="0" w:space="0" w:color="auto"/>
                    <w:right w:val="none" w:sz="0" w:space="0" w:color="auto"/>
                  </w:divBdr>
                  <w:divsChild>
                    <w:div w:id="1771773486">
                      <w:marLeft w:val="0"/>
                      <w:marRight w:val="0"/>
                      <w:marTop w:val="0"/>
                      <w:marBottom w:val="0"/>
                      <w:divBdr>
                        <w:top w:val="none" w:sz="0" w:space="0" w:color="auto"/>
                        <w:left w:val="none" w:sz="0" w:space="0" w:color="auto"/>
                        <w:bottom w:val="none" w:sz="0" w:space="0" w:color="auto"/>
                        <w:right w:val="none" w:sz="0" w:space="0" w:color="auto"/>
                      </w:divBdr>
                    </w:div>
                    <w:div w:id="16523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1805">
      <w:bodyDiv w:val="1"/>
      <w:marLeft w:val="0"/>
      <w:marRight w:val="0"/>
      <w:marTop w:val="0"/>
      <w:marBottom w:val="0"/>
      <w:divBdr>
        <w:top w:val="none" w:sz="0" w:space="0" w:color="auto"/>
        <w:left w:val="none" w:sz="0" w:space="0" w:color="auto"/>
        <w:bottom w:val="none" w:sz="0" w:space="0" w:color="auto"/>
        <w:right w:val="none" w:sz="0" w:space="0" w:color="auto"/>
      </w:divBdr>
      <w:divsChild>
        <w:div w:id="1184246196">
          <w:marLeft w:val="0"/>
          <w:marRight w:val="0"/>
          <w:marTop w:val="0"/>
          <w:marBottom w:val="0"/>
          <w:divBdr>
            <w:top w:val="none" w:sz="0" w:space="0" w:color="auto"/>
            <w:left w:val="none" w:sz="0" w:space="0" w:color="auto"/>
            <w:bottom w:val="none" w:sz="0" w:space="0" w:color="auto"/>
            <w:right w:val="none" w:sz="0" w:space="0" w:color="auto"/>
          </w:divBdr>
          <w:divsChild>
            <w:div w:id="547646690">
              <w:marLeft w:val="0"/>
              <w:marRight w:val="0"/>
              <w:marTop w:val="0"/>
              <w:marBottom w:val="0"/>
              <w:divBdr>
                <w:top w:val="none" w:sz="0" w:space="0" w:color="auto"/>
                <w:left w:val="none" w:sz="0" w:space="0" w:color="auto"/>
                <w:bottom w:val="none" w:sz="0" w:space="0" w:color="auto"/>
                <w:right w:val="none" w:sz="0" w:space="0" w:color="auto"/>
              </w:divBdr>
              <w:divsChild>
                <w:div w:id="287131961">
                  <w:marLeft w:val="0"/>
                  <w:marRight w:val="0"/>
                  <w:marTop w:val="0"/>
                  <w:marBottom w:val="0"/>
                  <w:divBdr>
                    <w:top w:val="none" w:sz="0" w:space="0" w:color="auto"/>
                    <w:left w:val="none" w:sz="0" w:space="0" w:color="auto"/>
                    <w:bottom w:val="none" w:sz="0" w:space="0" w:color="auto"/>
                    <w:right w:val="none" w:sz="0" w:space="0" w:color="auto"/>
                  </w:divBdr>
                  <w:divsChild>
                    <w:div w:id="4804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7485">
      <w:bodyDiv w:val="1"/>
      <w:marLeft w:val="0"/>
      <w:marRight w:val="0"/>
      <w:marTop w:val="0"/>
      <w:marBottom w:val="0"/>
      <w:divBdr>
        <w:top w:val="none" w:sz="0" w:space="0" w:color="auto"/>
        <w:left w:val="none" w:sz="0" w:space="0" w:color="auto"/>
        <w:bottom w:val="none" w:sz="0" w:space="0" w:color="auto"/>
        <w:right w:val="none" w:sz="0" w:space="0" w:color="auto"/>
      </w:divBdr>
      <w:divsChild>
        <w:div w:id="295840597">
          <w:marLeft w:val="0"/>
          <w:marRight w:val="0"/>
          <w:marTop w:val="0"/>
          <w:marBottom w:val="0"/>
          <w:divBdr>
            <w:top w:val="none" w:sz="0" w:space="0" w:color="auto"/>
            <w:left w:val="none" w:sz="0" w:space="0" w:color="auto"/>
            <w:bottom w:val="none" w:sz="0" w:space="0" w:color="auto"/>
            <w:right w:val="none" w:sz="0" w:space="0" w:color="auto"/>
          </w:divBdr>
          <w:divsChild>
            <w:div w:id="909585028">
              <w:marLeft w:val="0"/>
              <w:marRight w:val="0"/>
              <w:marTop w:val="0"/>
              <w:marBottom w:val="0"/>
              <w:divBdr>
                <w:top w:val="none" w:sz="0" w:space="0" w:color="auto"/>
                <w:left w:val="none" w:sz="0" w:space="0" w:color="auto"/>
                <w:bottom w:val="none" w:sz="0" w:space="0" w:color="auto"/>
                <w:right w:val="none" w:sz="0" w:space="0" w:color="auto"/>
              </w:divBdr>
              <w:divsChild>
                <w:div w:id="42410168">
                  <w:marLeft w:val="0"/>
                  <w:marRight w:val="0"/>
                  <w:marTop w:val="0"/>
                  <w:marBottom w:val="0"/>
                  <w:divBdr>
                    <w:top w:val="none" w:sz="0" w:space="0" w:color="auto"/>
                    <w:left w:val="none" w:sz="0" w:space="0" w:color="auto"/>
                    <w:bottom w:val="none" w:sz="0" w:space="0" w:color="auto"/>
                    <w:right w:val="none" w:sz="0" w:space="0" w:color="auto"/>
                  </w:divBdr>
                  <w:divsChild>
                    <w:div w:id="11851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5240">
      <w:bodyDiv w:val="1"/>
      <w:marLeft w:val="0"/>
      <w:marRight w:val="0"/>
      <w:marTop w:val="0"/>
      <w:marBottom w:val="0"/>
      <w:divBdr>
        <w:top w:val="none" w:sz="0" w:space="0" w:color="auto"/>
        <w:left w:val="none" w:sz="0" w:space="0" w:color="auto"/>
        <w:bottom w:val="none" w:sz="0" w:space="0" w:color="auto"/>
        <w:right w:val="none" w:sz="0" w:space="0" w:color="auto"/>
      </w:divBdr>
      <w:divsChild>
        <w:div w:id="1122652295">
          <w:marLeft w:val="0"/>
          <w:marRight w:val="0"/>
          <w:marTop w:val="0"/>
          <w:marBottom w:val="0"/>
          <w:divBdr>
            <w:top w:val="none" w:sz="0" w:space="0" w:color="auto"/>
            <w:left w:val="none" w:sz="0" w:space="0" w:color="auto"/>
            <w:bottom w:val="none" w:sz="0" w:space="0" w:color="auto"/>
            <w:right w:val="none" w:sz="0" w:space="0" w:color="auto"/>
          </w:divBdr>
          <w:divsChild>
            <w:div w:id="1656029623">
              <w:marLeft w:val="0"/>
              <w:marRight w:val="0"/>
              <w:marTop w:val="0"/>
              <w:marBottom w:val="0"/>
              <w:divBdr>
                <w:top w:val="none" w:sz="0" w:space="0" w:color="auto"/>
                <w:left w:val="none" w:sz="0" w:space="0" w:color="auto"/>
                <w:bottom w:val="none" w:sz="0" w:space="0" w:color="auto"/>
                <w:right w:val="none" w:sz="0" w:space="0" w:color="auto"/>
              </w:divBdr>
              <w:divsChild>
                <w:div w:id="1508523422">
                  <w:marLeft w:val="0"/>
                  <w:marRight w:val="0"/>
                  <w:marTop w:val="0"/>
                  <w:marBottom w:val="0"/>
                  <w:divBdr>
                    <w:top w:val="none" w:sz="0" w:space="0" w:color="auto"/>
                    <w:left w:val="none" w:sz="0" w:space="0" w:color="auto"/>
                    <w:bottom w:val="none" w:sz="0" w:space="0" w:color="auto"/>
                    <w:right w:val="none" w:sz="0" w:space="0" w:color="auto"/>
                  </w:divBdr>
                  <w:divsChild>
                    <w:div w:id="3996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6344">
      <w:bodyDiv w:val="1"/>
      <w:marLeft w:val="0"/>
      <w:marRight w:val="0"/>
      <w:marTop w:val="0"/>
      <w:marBottom w:val="0"/>
      <w:divBdr>
        <w:top w:val="none" w:sz="0" w:space="0" w:color="auto"/>
        <w:left w:val="none" w:sz="0" w:space="0" w:color="auto"/>
        <w:bottom w:val="none" w:sz="0" w:space="0" w:color="auto"/>
        <w:right w:val="none" w:sz="0" w:space="0" w:color="auto"/>
      </w:divBdr>
      <w:divsChild>
        <w:div w:id="1722245073">
          <w:marLeft w:val="0"/>
          <w:marRight w:val="0"/>
          <w:marTop w:val="0"/>
          <w:marBottom w:val="0"/>
          <w:divBdr>
            <w:top w:val="none" w:sz="0" w:space="0" w:color="auto"/>
            <w:left w:val="none" w:sz="0" w:space="0" w:color="auto"/>
            <w:bottom w:val="none" w:sz="0" w:space="0" w:color="auto"/>
            <w:right w:val="none" w:sz="0" w:space="0" w:color="auto"/>
          </w:divBdr>
          <w:divsChild>
            <w:div w:id="1309214690">
              <w:marLeft w:val="0"/>
              <w:marRight w:val="0"/>
              <w:marTop w:val="0"/>
              <w:marBottom w:val="0"/>
              <w:divBdr>
                <w:top w:val="none" w:sz="0" w:space="0" w:color="auto"/>
                <w:left w:val="none" w:sz="0" w:space="0" w:color="auto"/>
                <w:bottom w:val="none" w:sz="0" w:space="0" w:color="auto"/>
                <w:right w:val="none" w:sz="0" w:space="0" w:color="auto"/>
              </w:divBdr>
              <w:divsChild>
                <w:div w:id="338698137">
                  <w:marLeft w:val="0"/>
                  <w:marRight w:val="0"/>
                  <w:marTop w:val="0"/>
                  <w:marBottom w:val="0"/>
                  <w:divBdr>
                    <w:top w:val="none" w:sz="0" w:space="0" w:color="auto"/>
                    <w:left w:val="none" w:sz="0" w:space="0" w:color="auto"/>
                    <w:bottom w:val="none" w:sz="0" w:space="0" w:color="auto"/>
                    <w:right w:val="none" w:sz="0" w:space="0" w:color="auto"/>
                  </w:divBdr>
                  <w:divsChild>
                    <w:div w:id="724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4647">
      <w:bodyDiv w:val="1"/>
      <w:marLeft w:val="0"/>
      <w:marRight w:val="0"/>
      <w:marTop w:val="0"/>
      <w:marBottom w:val="0"/>
      <w:divBdr>
        <w:top w:val="none" w:sz="0" w:space="0" w:color="auto"/>
        <w:left w:val="none" w:sz="0" w:space="0" w:color="auto"/>
        <w:bottom w:val="none" w:sz="0" w:space="0" w:color="auto"/>
        <w:right w:val="none" w:sz="0" w:space="0" w:color="auto"/>
      </w:divBdr>
      <w:divsChild>
        <w:div w:id="2044937917">
          <w:marLeft w:val="0"/>
          <w:marRight w:val="0"/>
          <w:marTop w:val="0"/>
          <w:marBottom w:val="0"/>
          <w:divBdr>
            <w:top w:val="none" w:sz="0" w:space="0" w:color="auto"/>
            <w:left w:val="none" w:sz="0" w:space="0" w:color="auto"/>
            <w:bottom w:val="none" w:sz="0" w:space="0" w:color="auto"/>
            <w:right w:val="none" w:sz="0" w:space="0" w:color="auto"/>
          </w:divBdr>
          <w:divsChild>
            <w:div w:id="2047439256">
              <w:marLeft w:val="0"/>
              <w:marRight w:val="0"/>
              <w:marTop w:val="0"/>
              <w:marBottom w:val="0"/>
              <w:divBdr>
                <w:top w:val="none" w:sz="0" w:space="0" w:color="auto"/>
                <w:left w:val="none" w:sz="0" w:space="0" w:color="auto"/>
                <w:bottom w:val="none" w:sz="0" w:space="0" w:color="auto"/>
                <w:right w:val="none" w:sz="0" w:space="0" w:color="auto"/>
              </w:divBdr>
              <w:divsChild>
                <w:div w:id="4160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064">
      <w:bodyDiv w:val="1"/>
      <w:marLeft w:val="0"/>
      <w:marRight w:val="0"/>
      <w:marTop w:val="0"/>
      <w:marBottom w:val="0"/>
      <w:divBdr>
        <w:top w:val="none" w:sz="0" w:space="0" w:color="auto"/>
        <w:left w:val="none" w:sz="0" w:space="0" w:color="auto"/>
        <w:bottom w:val="none" w:sz="0" w:space="0" w:color="auto"/>
        <w:right w:val="none" w:sz="0" w:space="0" w:color="auto"/>
      </w:divBdr>
      <w:divsChild>
        <w:div w:id="902058443">
          <w:marLeft w:val="0"/>
          <w:marRight w:val="0"/>
          <w:marTop w:val="0"/>
          <w:marBottom w:val="0"/>
          <w:divBdr>
            <w:top w:val="none" w:sz="0" w:space="0" w:color="auto"/>
            <w:left w:val="none" w:sz="0" w:space="0" w:color="auto"/>
            <w:bottom w:val="none" w:sz="0" w:space="0" w:color="auto"/>
            <w:right w:val="none" w:sz="0" w:space="0" w:color="auto"/>
          </w:divBdr>
          <w:divsChild>
            <w:div w:id="917134357">
              <w:marLeft w:val="0"/>
              <w:marRight w:val="0"/>
              <w:marTop w:val="0"/>
              <w:marBottom w:val="0"/>
              <w:divBdr>
                <w:top w:val="none" w:sz="0" w:space="0" w:color="auto"/>
                <w:left w:val="none" w:sz="0" w:space="0" w:color="auto"/>
                <w:bottom w:val="none" w:sz="0" w:space="0" w:color="auto"/>
                <w:right w:val="none" w:sz="0" w:space="0" w:color="auto"/>
              </w:divBdr>
              <w:divsChild>
                <w:div w:id="6938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8259">
      <w:bodyDiv w:val="1"/>
      <w:marLeft w:val="0"/>
      <w:marRight w:val="0"/>
      <w:marTop w:val="0"/>
      <w:marBottom w:val="0"/>
      <w:divBdr>
        <w:top w:val="none" w:sz="0" w:space="0" w:color="auto"/>
        <w:left w:val="none" w:sz="0" w:space="0" w:color="auto"/>
        <w:bottom w:val="none" w:sz="0" w:space="0" w:color="auto"/>
        <w:right w:val="none" w:sz="0" w:space="0" w:color="auto"/>
      </w:divBdr>
      <w:divsChild>
        <w:div w:id="724959308">
          <w:marLeft w:val="0"/>
          <w:marRight w:val="0"/>
          <w:marTop w:val="0"/>
          <w:marBottom w:val="0"/>
          <w:divBdr>
            <w:top w:val="none" w:sz="0" w:space="0" w:color="auto"/>
            <w:left w:val="none" w:sz="0" w:space="0" w:color="auto"/>
            <w:bottom w:val="none" w:sz="0" w:space="0" w:color="auto"/>
            <w:right w:val="none" w:sz="0" w:space="0" w:color="auto"/>
          </w:divBdr>
          <w:divsChild>
            <w:div w:id="1667241266">
              <w:marLeft w:val="0"/>
              <w:marRight w:val="0"/>
              <w:marTop w:val="0"/>
              <w:marBottom w:val="0"/>
              <w:divBdr>
                <w:top w:val="none" w:sz="0" w:space="0" w:color="auto"/>
                <w:left w:val="none" w:sz="0" w:space="0" w:color="auto"/>
                <w:bottom w:val="none" w:sz="0" w:space="0" w:color="auto"/>
                <w:right w:val="none" w:sz="0" w:space="0" w:color="auto"/>
              </w:divBdr>
              <w:divsChild>
                <w:div w:id="12405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8481">
      <w:bodyDiv w:val="1"/>
      <w:marLeft w:val="0"/>
      <w:marRight w:val="0"/>
      <w:marTop w:val="0"/>
      <w:marBottom w:val="0"/>
      <w:divBdr>
        <w:top w:val="none" w:sz="0" w:space="0" w:color="auto"/>
        <w:left w:val="none" w:sz="0" w:space="0" w:color="auto"/>
        <w:bottom w:val="none" w:sz="0" w:space="0" w:color="auto"/>
        <w:right w:val="none" w:sz="0" w:space="0" w:color="auto"/>
      </w:divBdr>
      <w:divsChild>
        <w:div w:id="1726565191">
          <w:marLeft w:val="0"/>
          <w:marRight w:val="0"/>
          <w:marTop w:val="0"/>
          <w:marBottom w:val="0"/>
          <w:divBdr>
            <w:top w:val="none" w:sz="0" w:space="0" w:color="auto"/>
            <w:left w:val="none" w:sz="0" w:space="0" w:color="auto"/>
            <w:bottom w:val="none" w:sz="0" w:space="0" w:color="auto"/>
            <w:right w:val="none" w:sz="0" w:space="0" w:color="auto"/>
          </w:divBdr>
          <w:divsChild>
            <w:div w:id="1526937937">
              <w:marLeft w:val="0"/>
              <w:marRight w:val="0"/>
              <w:marTop w:val="0"/>
              <w:marBottom w:val="0"/>
              <w:divBdr>
                <w:top w:val="none" w:sz="0" w:space="0" w:color="auto"/>
                <w:left w:val="none" w:sz="0" w:space="0" w:color="auto"/>
                <w:bottom w:val="none" w:sz="0" w:space="0" w:color="auto"/>
                <w:right w:val="none" w:sz="0" w:space="0" w:color="auto"/>
              </w:divBdr>
              <w:divsChild>
                <w:div w:id="8308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469">
      <w:bodyDiv w:val="1"/>
      <w:marLeft w:val="0"/>
      <w:marRight w:val="0"/>
      <w:marTop w:val="0"/>
      <w:marBottom w:val="0"/>
      <w:divBdr>
        <w:top w:val="none" w:sz="0" w:space="0" w:color="auto"/>
        <w:left w:val="none" w:sz="0" w:space="0" w:color="auto"/>
        <w:bottom w:val="none" w:sz="0" w:space="0" w:color="auto"/>
        <w:right w:val="none" w:sz="0" w:space="0" w:color="auto"/>
      </w:divBdr>
      <w:divsChild>
        <w:div w:id="84887500">
          <w:marLeft w:val="0"/>
          <w:marRight w:val="0"/>
          <w:marTop w:val="0"/>
          <w:marBottom w:val="0"/>
          <w:divBdr>
            <w:top w:val="none" w:sz="0" w:space="0" w:color="auto"/>
            <w:left w:val="none" w:sz="0" w:space="0" w:color="auto"/>
            <w:bottom w:val="none" w:sz="0" w:space="0" w:color="auto"/>
            <w:right w:val="none" w:sz="0" w:space="0" w:color="auto"/>
          </w:divBdr>
          <w:divsChild>
            <w:div w:id="580992852">
              <w:marLeft w:val="0"/>
              <w:marRight w:val="0"/>
              <w:marTop w:val="0"/>
              <w:marBottom w:val="0"/>
              <w:divBdr>
                <w:top w:val="none" w:sz="0" w:space="0" w:color="auto"/>
                <w:left w:val="none" w:sz="0" w:space="0" w:color="auto"/>
                <w:bottom w:val="none" w:sz="0" w:space="0" w:color="auto"/>
                <w:right w:val="none" w:sz="0" w:space="0" w:color="auto"/>
              </w:divBdr>
              <w:divsChild>
                <w:div w:id="1033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6951">
      <w:bodyDiv w:val="1"/>
      <w:marLeft w:val="0"/>
      <w:marRight w:val="0"/>
      <w:marTop w:val="0"/>
      <w:marBottom w:val="0"/>
      <w:divBdr>
        <w:top w:val="none" w:sz="0" w:space="0" w:color="auto"/>
        <w:left w:val="none" w:sz="0" w:space="0" w:color="auto"/>
        <w:bottom w:val="none" w:sz="0" w:space="0" w:color="auto"/>
        <w:right w:val="none" w:sz="0" w:space="0" w:color="auto"/>
      </w:divBdr>
      <w:divsChild>
        <w:div w:id="1342781123">
          <w:marLeft w:val="0"/>
          <w:marRight w:val="0"/>
          <w:marTop w:val="0"/>
          <w:marBottom w:val="0"/>
          <w:divBdr>
            <w:top w:val="none" w:sz="0" w:space="0" w:color="auto"/>
            <w:left w:val="none" w:sz="0" w:space="0" w:color="auto"/>
            <w:bottom w:val="none" w:sz="0" w:space="0" w:color="auto"/>
            <w:right w:val="none" w:sz="0" w:space="0" w:color="auto"/>
          </w:divBdr>
          <w:divsChild>
            <w:div w:id="1357121855">
              <w:marLeft w:val="0"/>
              <w:marRight w:val="0"/>
              <w:marTop w:val="0"/>
              <w:marBottom w:val="0"/>
              <w:divBdr>
                <w:top w:val="none" w:sz="0" w:space="0" w:color="auto"/>
                <w:left w:val="none" w:sz="0" w:space="0" w:color="auto"/>
                <w:bottom w:val="none" w:sz="0" w:space="0" w:color="auto"/>
                <w:right w:val="none" w:sz="0" w:space="0" w:color="auto"/>
              </w:divBdr>
              <w:divsChild>
                <w:div w:id="7757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8222">
      <w:bodyDiv w:val="1"/>
      <w:marLeft w:val="0"/>
      <w:marRight w:val="0"/>
      <w:marTop w:val="0"/>
      <w:marBottom w:val="0"/>
      <w:divBdr>
        <w:top w:val="none" w:sz="0" w:space="0" w:color="auto"/>
        <w:left w:val="none" w:sz="0" w:space="0" w:color="auto"/>
        <w:bottom w:val="none" w:sz="0" w:space="0" w:color="auto"/>
        <w:right w:val="none" w:sz="0" w:space="0" w:color="auto"/>
      </w:divBdr>
      <w:divsChild>
        <w:div w:id="372123047">
          <w:marLeft w:val="0"/>
          <w:marRight w:val="0"/>
          <w:marTop w:val="0"/>
          <w:marBottom w:val="0"/>
          <w:divBdr>
            <w:top w:val="none" w:sz="0" w:space="0" w:color="auto"/>
            <w:left w:val="none" w:sz="0" w:space="0" w:color="auto"/>
            <w:bottom w:val="none" w:sz="0" w:space="0" w:color="auto"/>
            <w:right w:val="none" w:sz="0" w:space="0" w:color="auto"/>
          </w:divBdr>
          <w:divsChild>
            <w:div w:id="295070658">
              <w:marLeft w:val="0"/>
              <w:marRight w:val="0"/>
              <w:marTop w:val="0"/>
              <w:marBottom w:val="0"/>
              <w:divBdr>
                <w:top w:val="none" w:sz="0" w:space="0" w:color="auto"/>
                <w:left w:val="none" w:sz="0" w:space="0" w:color="auto"/>
                <w:bottom w:val="none" w:sz="0" w:space="0" w:color="auto"/>
                <w:right w:val="none" w:sz="0" w:space="0" w:color="auto"/>
              </w:divBdr>
              <w:divsChild>
                <w:div w:id="1583446120">
                  <w:marLeft w:val="0"/>
                  <w:marRight w:val="0"/>
                  <w:marTop w:val="0"/>
                  <w:marBottom w:val="0"/>
                  <w:divBdr>
                    <w:top w:val="none" w:sz="0" w:space="0" w:color="auto"/>
                    <w:left w:val="none" w:sz="0" w:space="0" w:color="auto"/>
                    <w:bottom w:val="none" w:sz="0" w:space="0" w:color="auto"/>
                    <w:right w:val="none" w:sz="0" w:space="0" w:color="auto"/>
                  </w:divBdr>
                </w:div>
                <w:div w:id="1510831112">
                  <w:marLeft w:val="0"/>
                  <w:marRight w:val="0"/>
                  <w:marTop w:val="0"/>
                  <w:marBottom w:val="0"/>
                  <w:divBdr>
                    <w:top w:val="none" w:sz="0" w:space="0" w:color="auto"/>
                    <w:left w:val="none" w:sz="0" w:space="0" w:color="auto"/>
                    <w:bottom w:val="none" w:sz="0" w:space="0" w:color="auto"/>
                    <w:right w:val="none" w:sz="0" w:space="0" w:color="auto"/>
                  </w:divBdr>
                </w:div>
              </w:divsChild>
            </w:div>
            <w:div w:id="1756630274">
              <w:marLeft w:val="0"/>
              <w:marRight w:val="0"/>
              <w:marTop w:val="0"/>
              <w:marBottom w:val="0"/>
              <w:divBdr>
                <w:top w:val="none" w:sz="0" w:space="0" w:color="auto"/>
                <w:left w:val="none" w:sz="0" w:space="0" w:color="auto"/>
                <w:bottom w:val="none" w:sz="0" w:space="0" w:color="auto"/>
                <w:right w:val="none" w:sz="0" w:space="0" w:color="auto"/>
              </w:divBdr>
              <w:divsChild>
                <w:div w:id="370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4224">
      <w:bodyDiv w:val="1"/>
      <w:marLeft w:val="0"/>
      <w:marRight w:val="0"/>
      <w:marTop w:val="0"/>
      <w:marBottom w:val="0"/>
      <w:divBdr>
        <w:top w:val="none" w:sz="0" w:space="0" w:color="auto"/>
        <w:left w:val="none" w:sz="0" w:space="0" w:color="auto"/>
        <w:bottom w:val="none" w:sz="0" w:space="0" w:color="auto"/>
        <w:right w:val="none" w:sz="0" w:space="0" w:color="auto"/>
      </w:divBdr>
      <w:divsChild>
        <w:div w:id="1151016542">
          <w:marLeft w:val="0"/>
          <w:marRight w:val="0"/>
          <w:marTop w:val="0"/>
          <w:marBottom w:val="0"/>
          <w:divBdr>
            <w:top w:val="none" w:sz="0" w:space="0" w:color="auto"/>
            <w:left w:val="none" w:sz="0" w:space="0" w:color="auto"/>
            <w:bottom w:val="none" w:sz="0" w:space="0" w:color="auto"/>
            <w:right w:val="none" w:sz="0" w:space="0" w:color="auto"/>
          </w:divBdr>
          <w:divsChild>
            <w:div w:id="1256668433">
              <w:marLeft w:val="0"/>
              <w:marRight w:val="0"/>
              <w:marTop w:val="0"/>
              <w:marBottom w:val="0"/>
              <w:divBdr>
                <w:top w:val="none" w:sz="0" w:space="0" w:color="auto"/>
                <w:left w:val="none" w:sz="0" w:space="0" w:color="auto"/>
                <w:bottom w:val="none" w:sz="0" w:space="0" w:color="auto"/>
                <w:right w:val="none" w:sz="0" w:space="0" w:color="auto"/>
              </w:divBdr>
              <w:divsChild>
                <w:div w:id="2036149737">
                  <w:marLeft w:val="0"/>
                  <w:marRight w:val="0"/>
                  <w:marTop w:val="0"/>
                  <w:marBottom w:val="0"/>
                  <w:divBdr>
                    <w:top w:val="none" w:sz="0" w:space="0" w:color="auto"/>
                    <w:left w:val="none" w:sz="0" w:space="0" w:color="auto"/>
                    <w:bottom w:val="none" w:sz="0" w:space="0" w:color="auto"/>
                    <w:right w:val="none" w:sz="0" w:space="0" w:color="auto"/>
                  </w:divBdr>
                  <w:divsChild>
                    <w:div w:id="2096591927">
                      <w:marLeft w:val="0"/>
                      <w:marRight w:val="0"/>
                      <w:marTop w:val="0"/>
                      <w:marBottom w:val="0"/>
                      <w:divBdr>
                        <w:top w:val="none" w:sz="0" w:space="0" w:color="auto"/>
                        <w:left w:val="none" w:sz="0" w:space="0" w:color="auto"/>
                        <w:bottom w:val="none" w:sz="0" w:space="0" w:color="auto"/>
                        <w:right w:val="none" w:sz="0" w:space="0" w:color="auto"/>
                      </w:divBdr>
                    </w:div>
                    <w:div w:id="4743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D771-AD1F-4390-AB54-D57D14A2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Cardenas</dc:creator>
  <cp:keywords/>
  <dc:description/>
  <cp:lastModifiedBy>Joy Walker</cp:lastModifiedBy>
  <cp:revision>14</cp:revision>
  <cp:lastPrinted>2022-01-26T16:00:00Z</cp:lastPrinted>
  <dcterms:created xsi:type="dcterms:W3CDTF">2022-01-25T16:18:00Z</dcterms:created>
  <dcterms:modified xsi:type="dcterms:W3CDTF">2022-01-26T16:07:00Z</dcterms:modified>
</cp:coreProperties>
</file>